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0953" w14:textId="28E6AAEF" w:rsidR="00F36086" w:rsidRPr="00944BCC" w:rsidRDefault="001E044E" w:rsidP="00497313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876CB5F" wp14:editId="17A64980">
                <wp:simplePos x="0" y="0"/>
                <wp:positionH relativeFrom="column">
                  <wp:posOffset>-82550</wp:posOffset>
                </wp:positionH>
                <wp:positionV relativeFrom="paragraph">
                  <wp:posOffset>33482</wp:posOffset>
                </wp:positionV>
                <wp:extent cx="6250305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3FA06" w14:textId="77777777" w:rsidR="00C15D34" w:rsidRPr="0065330B" w:rsidRDefault="00C15D34" w:rsidP="00C15D3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</w:t>
                            </w:r>
                            <w:r w:rsidRPr="0065330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許庁委託事業　台湾知財セミナー</w:t>
                            </w:r>
                          </w:p>
                          <w:p w14:paraId="7D70BDDD" w14:textId="77777777" w:rsidR="00C15D34" w:rsidRPr="0065330B" w:rsidRDefault="00C15D3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pt;margin-top:2.65pt;width:492.15pt;height:43.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" fillcolor="white [3201]" stroked="f" strokeweight=".5pt">
                <v:textbox>
                  <w:txbxContent>
                    <w:p w14:paraId="24F3FA06" w14:textId="77777777" w:rsidR="00C15D34" w:rsidRPr="0065330B" w:rsidRDefault="00C15D34" w:rsidP="00C15D3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</w:t>
                      </w:r>
                      <w:r w:rsidRPr="0065330B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許庁委託事業　台湾知財セミナー</w:t>
                      </w:r>
                    </w:p>
                    <w:p w14:paraId="7D70BDDD" w14:textId="77777777" w:rsidR="00C15D34" w:rsidRPr="0065330B" w:rsidRDefault="00C15D3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D3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2003D" wp14:editId="343849AC">
                <wp:simplePos x="0" y="0"/>
                <wp:positionH relativeFrom="column">
                  <wp:posOffset>-163195</wp:posOffset>
                </wp:positionH>
                <wp:positionV relativeFrom="paragraph">
                  <wp:posOffset>-210185</wp:posOffset>
                </wp:positionV>
                <wp:extent cx="1524000" cy="355600"/>
                <wp:effectExtent l="0" t="0" r="19050" b="25400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56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FC9C8" w14:textId="1409A3AC" w:rsidR="00E9512A" w:rsidRPr="0054756C" w:rsidRDefault="00E9512A" w:rsidP="0087247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東京・大阪で開催！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-12.85pt;margin-top:-16.55pt;width:120pt;height:2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" fillcolor="white [3212]" strokecolor="#234170 [2415]" strokeweight="2pt">
                <v:textbox>
                  <w:txbxContent>
                    <w:p w14:paraId="75DFC9C8" w14:textId="1409A3AC" w:rsidR="00E9512A" w:rsidRPr="0054756C" w:rsidRDefault="00E9512A" w:rsidP="0087247B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東京・大阪で開催！</w:t>
                      </w:r>
                    </w:p>
                  </w:txbxContent>
                </v:textbox>
              </v:shape>
            </w:pict>
          </mc:Fallback>
        </mc:AlternateContent>
      </w:r>
      <w:r w:rsidR="00C15D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70D8" wp14:editId="7E5E6C91">
                <wp:simplePos x="0" y="0"/>
                <wp:positionH relativeFrom="column">
                  <wp:posOffset>-44450</wp:posOffset>
                </wp:positionH>
                <wp:positionV relativeFrom="paragraph">
                  <wp:posOffset>454660</wp:posOffset>
                </wp:positionV>
                <wp:extent cx="6211570" cy="421005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421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499803" w14:textId="75EB57AF" w:rsidR="00E9512A" w:rsidRPr="0054756C" w:rsidRDefault="00ED32B3" w:rsidP="005A44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03D79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台湾</w:t>
                            </w:r>
                            <w:r w:rsidR="00781F3B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税関</w:t>
                            </w:r>
                            <w:r w:rsidR="00603D79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781F3B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知的財産権水際</w:t>
                            </w:r>
                            <w:r w:rsidR="00603D79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措置</w:t>
                            </w: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3.5pt;margin-top:35.8pt;width:489.1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" fillcolor="#00b050" stroked="f">
                <v:textbox inset="5.85pt,.7pt,5.85pt,.7pt">
                  <w:txbxContent>
                    <w:p w14:paraId="36499803" w14:textId="75EB57AF" w:rsidR="00E9512A" w:rsidRPr="0054756C" w:rsidRDefault="00ED32B3" w:rsidP="005A4495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03D79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台湾</w:t>
                      </w:r>
                      <w:r w:rsidR="00781F3B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税関</w:t>
                      </w:r>
                      <w:r w:rsidR="00603D79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781F3B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知的財産権水際</w:t>
                      </w:r>
                      <w:r w:rsidR="00603D79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措置</w:t>
                      </w: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4F7BB" w14:textId="3FC368C0" w:rsidR="00944BCC" w:rsidRPr="000B63F1" w:rsidRDefault="001E044E" w:rsidP="0054756C">
      <w:pPr>
        <w:spacing w:line="280" w:lineRule="exact"/>
        <w:ind w:firstLineChars="100" w:firstLine="199"/>
        <w:jc w:val="center"/>
      </w:pPr>
      <w:r w:rsidRPr="00DA1C76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57C13" wp14:editId="7BAAB2D7">
                <wp:simplePos x="0" y="0"/>
                <wp:positionH relativeFrom="column">
                  <wp:posOffset>-88900</wp:posOffset>
                </wp:positionH>
                <wp:positionV relativeFrom="paragraph">
                  <wp:posOffset>793750</wp:posOffset>
                </wp:positionV>
                <wp:extent cx="6255385" cy="1518285"/>
                <wp:effectExtent l="0" t="0" r="0" b="5715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C322" w14:textId="608FCDBB" w:rsidR="00A75527" w:rsidRDefault="00202955" w:rsidP="0054756C">
                            <w:pPr>
                              <w:spacing w:line="260" w:lineRule="exact"/>
                              <w:ind w:firstLineChars="100" w:firstLine="218"/>
                              <w:rPr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台湾においても</w:t>
                            </w:r>
                            <w:r w:rsidR="00DA1C76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模倣品やその流通の手口</w:t>
                            </w: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（ネットの利用等）</w:t>
                            </w:r>
                            <w:r w:rsidR="00DA1C76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が年々巧妙化</w:t>
                            </w: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14:paraId="747B38BF" w14:textId="2B03A766" w:rsidR="00052F89" w:rsidRPr="0054756C" w:rsidRDefault="00202955" w:rsidP="0054756C">
                            <w:pPr>
                              <w:spacing w:line="260" w:lineRule="exact"/>
                              <w:ind w:firstLineChars="100" w:firstLine="218"/>
                              <w:rPr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今般、</w:t>
                            </w:r>
                            <w:r w:rsidR="00052F89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水際での模倣品対策を担当する関務署から講師を招聘し、</w:t>
                            </w:r>
                          </w:p>
                          <w:p w14:paraId="58417813" w14:textId="508D1C08" w:rsidR="00052F89" w:rsidRPr="0054756C" w:rsidRDefault="00052F89" w:rsidP="0054756C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</w:pPr>
                            <w:r w:rsidRPr="0054756C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Pr="0054756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台湾税関の取組の最新情報</w:t>
                            </w:r>
                          </w:p>
                          <w:p w14:paraId="507944CF" w14:textId="1B9E78B8" w:rsidR="00052F89" w:rsidRPr="0054756C" w:rsidRDefault="00C15D34" w:rsidP="0054756C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="00052F89" w:rsidRPr="0054756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台湾の水際エンフォースメントの制度概要</w:t>
                            </w:r>
                          </w:p>
                          <w:p w14:paraId="4F4CE886" w14:textId="29C69A17" w:rsidR="00052F89" w:rsidRPr="0054756C" w:rsidRDefault="00C15D34" w:rsidP="0054756C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="00052F89" w:rsidRPr="0054756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権利者との協力・連携のあり方</w:t>
                            </w:r>
                          </w:p>
                          <w:p w14:paraId="5D7D38F8" w14:textId="303C1DEF" w:rsidR="00202955" w:rsidRPr="0054756C" w:rsidRDefault="00052F89" w:rsidP="0054756C">
                            <w:pPr>
                              <w:spacing w:line="260" w:lineRule="exact"/>
                              <w:ind w:firstLineChars="100" w:firstLine="218"/>
                              <w:rPr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など、水際において</w:t>
                            </w:r>
                            <w:r w:rsidR="00202955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効率</w:t>
                            </w: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的な取締りを実施するための</w:t>
                            </w:r>
                            <w:r w:rsidR="00202955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ヒントをご紹介いただきます。</w:t>
                            </w:r>
                          </w:p>
                          <w:p w14:paraId="29E0C3BD" w14:textId="1A32E616" w:rsidR="00DA1C76" w:rsidRPr="0054756C" w:rsidRDefault="00202955" w:rsidP="0054756C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また、質疑応答では、実務面での意見交換も可能です。</w:t>
                            </w:r>
                          </w:p>
                          <w:p w14:paraId="2DB195F0" w14:textId="67CD9156" w:rsidR="00202955" w:rsidRPr="0054756C" w:rsidRDefault="00202955" w:rsidP="0054756C">
                            <w:pPr>
                              <w:spacing w:line="260" w:lineRule="exact"/>
                              <w:ind w:firstLine="199"/>
                              <w:rPr>
                                <w:sz w:val="24"/>
                                <w:szCs w:val="24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ぜひこの機会に</w:t>
                            </w:r>
                            <w:r w:rsidR="00C15D34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台湾における水際措置に関する知見を深め、自社の知財戦略に</w:t>
                            </w:r>
                            <w:r w:rsidR="001E044E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C15D34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役立て</w:t>
                            </w:r>
                            <w:r w:rsidR="001E044E" w:rsidRPr="00547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7pt;margin-top:62.5pt;width:492.55pt;height:11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" stroked="f">
                <v:textbox>
                  <w:txbxContent>
                    <w:p w14:paraId="000DC322" w14:textId="608FCDBB" w:rsidR="00A75527" w:rsidRDefault="00202955" w:rsidP="0054756C">
                      <w:pPr>
                        <w:spacing w:line="260" w:lineRule="exact"/>
                        <w:ind w:firstLineChars="100" w:firstLine="218"/>
                        <w:rPr>
                          <w:sz w:val="24"/>
                          <w:szCs w:val="24"/>
                        </w:rPr>
                      </w:pP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台湾においても</w:t>
                      </w:r>
                      <w:r w:rsidR="00DA1C76" w:rsidRPr="0054756C">
                        <w:rPr>
                          <w:rFonts w:hint="eastAsia"/>
                          <w:sz w:val="24"/>
                          <w:szCs w:val="24"/>
                        </w:rPr>
                        <w:t>模倣品やその流通の手口</w:t>
                      </w: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（ネットの利用等）</w:t>
                      </w:r>
                      <w:r w:rsidR="00DA1C76" w:rsidRPr="0054756C">
                        <w:rPr>
                          <w:rFonts w:hint="eastAsia"/>
                          <w:sz w:val="24"/>
                          <w:szCs w:val="24"/>
                        </w:rPr>
                        <w:t>が年々巧妙化</w:t>
                      </w: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14:paraId="747B38BF" w14:textId="2B03A766" w:rsidR="00052F89" w:rsidRPr="0054756C" w:rsidRDefault="00202955" w:rsidP="0054756C">
                      <w:pPr>
                        <w:spacing w:line="260" w:lineRule="exact"/>
                        <w:ind w:firstLineChars="100" w:firstLine="218"/>
                        <w:rPr>
                          <w:sz w:val="24"/>
                          <w:szCs w:val="24"/>
                        </w:rPr>
                      </w:pP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今般、</w:t>
                      </w:r>
                      <w:r w:rsidR="00052F89" w:rsidRPr="0054756C">
                        <w:rPr>
                          <w:rFonts w:hint="eastAsia"/>
                          <w:sz w:val="24"/>
                          <w:szCs w:val="24"/>
                        </w:rPr>
                        <w:t>水際での模倣品対策を担当する関務署から講師を招聘し、</w:t>
                      </w:r>
                    </w:p>
                    <w:p w14:paraId="58417813" w14:textId="508D1C08" w:rsidR="00052F89" w:rsidRPr="0054756C" w:rsidRDefault="00052F89" w:rsidP="0054756C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  <w:u w:val="single" w:color="00B050"/>
                        </w:rPr>
                      </w:pPr>
                      <w:r w:rsidRPr="0054756C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Pr="0054756C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台湾税関の取組の最新情報</w:t>
                      </w:r>
                    </w:p>
                    <w:p w14:paraId="507944CF" w14:textId="1B9E78B8" w:rsidR="00052F89" w:rsidRPr="0054756C" w:rsidRDefault="00C15D34" w:rsidP="0054756C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</w:rPr>
                      </w:pPr>
                      <w:r w:rsidRPr="0054756C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="00052F89" w:rsidRPr="0054756C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台湾の水際エンフォースメントの制度概要</w:t>
                      </w:r>
                    </w:p>
                    <w:p w14:paraId="4F4CE886" w14:textId="29C69A17" w:rsidR="00052F89" w:rsidRPr="0054756C" w:rsidRDefault="00C15D34" w:rsidP="0054756C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</w:rPr>
                      </w:pPr>
                      <w:r w:rsidRPr="0054756C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="00052F89" w:rsidRPr="0054756C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権利者との協力・連携のあり方</w:t>
                      </w:r>
                    </w:p>
                    <w:p w14:paraId="5D7D38F8" w14:textId="303C1DEF" w:rsidR="00202955" w:rsidRPr="0054756C" w:rsidRDefault="00052F89" w:rsidP="0054756C">
                      <w:pPr>
                        <w:spacing w:line="260" w:lineRule="exact"/>
                        <w:ind w:firstLineChars="100" w:firstLine="218"/>
                        <w:rPr>
                          <w:sz w:val="24"/>
                          <w:szCs w:val="24"/>
                        </w:rPr>
                      </w:pP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など、水際において</w:t>
                      </w:r>
                      <w:r w:rsidR="00202955" w:rsidRPr="0054756C">
                        <w:rPr>
                          <w:rFonts w:hint="eastAsia"/>
                          <w:sz w:val="24"/>
                          <w:szCs w:val="24"/>
                        </w:rPr>
                        <w:t>効率</w:t>
                      </w: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的な取締りを実施するための</w:t>
                      </w:r>
                      <w:r w:rsidR="00202955" w:rsidRPr="0054756C">
                        <w:rPr>
                          <w:rFonts w:hint="eastAsia"/>
                          <w:sz w:val="24"/>
                          <w:szCs w:val="24"/>
                        </w:rPr>
                        <w:t>ヒントをご紹介いただきます。</w:t>
                      </w:r>
                    </w:p>
                    <w:p w14:paraId="29E0C3BD" w14:textId="1A32E616" w:rsidR="00DA1C76" w:rsidRPr="0054756C" w:rsidRDefault="00202955" w:rsidP="0054756C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また、質疑応答では、実務面での意見交換も可能です。</w:t>
                      </w:r>
                    </w:p>
                    <w:p w14:paraId="2DB195F0" w14:textId="67CD9156" w:rsidR="00202955" w:rsidRPr="0054756C" w:rsidRDefault="00202955" w:rsidP="0054756C">
                      <w:pPr>
                        <w:spacing w:line="260" w:lineRule="exact"/>
                        <w:ind w:firstLine="199"/>
                        <w:rPr>
                          <w:sz w:val="24"/>
                          <w:szCs w:val="24"/>
                        </w:rPr>
                      </w:pPr>
                      <w:r w:rsidRPr="0054756C">
                        <w:rPr>
                          <w:rFonts w:hint="eastAsia"/>
                          <w:sz w:val="24"/>
                          <w:szCs w:val="24"/>
                        </w:rPr>
                        <w:t>ぜひこの機会に</w:t>
                      </w:r>
                      <w:r w:rsidR="00C15D34" w:rsidRPr="0054756C">
                        <w:rPr>
                          <w:rFonts w:hint="eastAsia"/>
                          <w:sz w:val="24"/>
                          <w:szCs w:val="24"/>
                        </w:rPr>
                        <w:t>台湾における水際措置に関する知見を深め、自社の知財戦略に</w:t>
                      </w:r>
                      <w:r w:rsidR="001E044E" w:rsidRPr="0054756C">
                        <w:rPr>
                          <w:rFonts w:hint="eastAsia"/>
                          <w:sz w:val="24"/>
                          <w:szCs w:val="24"/>
                        </w:rPr>
                        <w:t>お</w:t>
                      </w:r>
                      <w:r w:rsidR="00C15D34" w:rsidRPr="0054756C">
                        <w:rPr>
                          <w:rFonts w:hint="eastAsia"/>
                          <w:sz w:val="24"/>
                          <w:szCs w:val="24"/>
                        </w:rPr>
                        <w:t>役立て</w:t>
                      </w:r>
                      <w:r w:rsidR="001E044E" w:rsidRPr="0054756C">
                        <w:rPr>
                          <w:rFonts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D23EFC" w14:textId="29E42BBC" w:rsidR="00EA79ED" w:rsidRPr="00EA79ED" w:rsidRDefault="00C15D34" w:rsidP="00EA79ED">
      <w:pPr>
        <w:tabs>
          <w:tab w:val="left" w:pos="2574"/>
        </w:tabs>
        <w:spacing w:line="280" w:lineRule="exact"/>
        <w:ind w:firstLineChars="1200" w:firstLine="2616"/>
        <w:rPr>
          <w:sz w:val="24"/>
          <w:szCs w:val="24"/>
          <w:lang w:eastAsia="zh-TW"/>
        </w:rPr>
      </w:pPr>
      <w:r w:rsidRPr="005475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2F02" wp14:editId="3DF60687">
                <wp:simplePos x="0" y="0"/>
                <wp:positionH relativeFrom="column">
                  <wp:posOffset>-77582</wp:posOffset>
                </wp:positionH>
                <wp:positionV relativeFrom="paragraph">
                  <wp:posOffset>1610360</wp:posOffset>
                </wp:positionV>
                <wp:extent cx="170180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1EB6C" w14:textId="7F708FF2" w:rsidR="002C79DC" w:rsidRPr="0087247B" w:rsidRDefault="002C79DC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東</w:t>
                            </w:r>
                            <w:r w:rsidR="00FA4139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京開催（定員９</w:t>
                            </w: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０名）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-6.1pt;margin-top:126.8pt;width:13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" fillcolor="#00b050" stroked="f" strokeweight=".5pt">
                <v:textbox>
                  <w:txbxContent>
                    <w:p w14:paraId="29E1EB6C" w14:textId="7F708FF2" w:rsidR="002C79DC" w:rsidRPr="0087247B" w:rsidRDefault="002C79DC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東</w:t>
                      </w:r>
                      <w:r w:rsidR="00FA4139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京開催（定員９</w:t>
                      </w: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０名）</w:t>
                      </w:r>
                    </w:p>
                  </w:txbxContent>
                </v:textbox>
              </v:shape>
            </w:pict>
          </mc:Fallback>
        </mc:AlternateContent>
      </w:r>
      <w:r w:rsidR="00AB0DF5" w:rsidRPr="0054756C">
        <w:rPr>
          <w:rFonts w:hint="eastAsia"/>
          <w:sz w:val="24"/>
          <w:szCs w:val="24"/>
          <w:lang w:eastAsia="zh-TW"/>
        </w:rPr>
        <w:t>（日時）</w:t>
      </w:r>
      <w:r w:rsidR="00811653" w:rsidRPr="0054756C">
        <w:rPr>
          <w:rFonts w:hint="eastAsia"/>
          <w:sz w:val="24"/>
          <w:szCs w:val="24"/>
          <w:lang w:eastAsia="zh-TW"/>
        </w:rPr>
        <w:t>平成３０</w:t>
      </w:r>
      <w:r w:rsidR="002C79DC" w:rsidRPr="0054756C">
        <w:rPr>
          <w:sz w:val="24"/>
          <w:szCs w:val="24"/>
          <w:lang w:eastAsia="zh-TW"/>
        </w:rPr>
        <w:t>年</w:t>
      </w:r>
      <w:r w:rsidR="00BA12DC" w:rsidRPr="0054756C">
        <w:rPr>
          <w:rFonts w:hint="eastAsia"/>
          <w:sz w:val="24"/>
          <w:szCs w:val="24"/>
          <w:lang w:eastAsia="zh-TW"/>
        </w:rPr>
        <w:t>９</w:t>
      </w:r>
      <w:r w:rsidR="002C79DC" w:rsidRPr="0054756C">
        <w:rPr>
          <w:sz w:val="24"/>
          <w:szCs w:val="24"/>
          <w:lang w:eastAsia="zh-TW"/>
        </w:rPr>
        <w:t>月</w:t>
      </w:r>
      <w:r w:rsidR="00811653" w:rsidRPr="00CD21DE">
        <w:rPr>
          <w:rFonts w:hint="eastAsia"/>
          <w:sz w:val="24"/>
          <w:szCs w:val="24"/>
          <w:lang w:eastAsia="zh-TW"/>
        </w:rPr>
        <w:t>１</w:t>
      </w:r>
      <w:r w:rsidR="00CD21DE" w:rsidRPr="00CD21DE">
        <w:rPr>
          <w:rFonts w:hint="eastAsia"/>
          <w:sz w:val="24"/>
          <w:szCs w:val="24"/>
          <w:lang w:eastAsia="zh-TW"/>
        </w:rPr>
        <w:t>２</w:t>
      </w:r>
      <w:r w:rsidR="002C79DC" w:rsidRPr="00CD21DE">
        <w:rPr>
          <w:sz w:val="24"/>
          <w:szCs w:val="24"/>
          <w:lang w:eastAsia="zh-TW"/>
        </w:rPr>
        <w:t>日(</w:t>
      </w:r>
      <w:r w:rsidR="00CD21DE" w:rsidRPr="00CD21DE">
        <w:rPr>
          <w:rFonts w:hint="eastAsia"/>
          <w:sz w:val="24"/>
          <w:szCs w:val="24"/>
          <w:lang w:eastAsia="zh-TW"/>
        </w:rPr>
        <w:t>水</w:t>
      </w:r>
      <w:r w:rsidR="002C79DC" w:rsidRPr="00CD21DE">
        <w:rPr>
          <w:sz w:val="24"/>
          <w:szCs w:val="24"/>
          <w:lang w:eastAsia="zh-TW"/>
        </w:rPr>
        <w:t>)</w:t>
      </w:r>
      <w:r w:rsidR="005B17E5" w:rsidRPr="0054756C">
        <w:rPr>
          <w:rFonts w:hint="eastAsia"/>
          <w:sz w:val="24"/>
          <w:szCs w:val="24"/>
          <w:lang w:eastAsia="zh-TW"/>
        </w:rPr>
        <w:t xml:space="preserve">　１３：３０～１６：３０</w:t>
      </w:r>
      <w:r w:rsidR="00093294" w:rsidRPr="0054756C">
        <w:rPr>
          <w:rFonts w:hint="eastAsia"/>
          <w:sz w:val="24"/>
          <w:szCs w:val="24"/>
          <w:lang w:eastAsia="zh-TW"/>
        </w:rPr>
        <w:t>（受付開始　１３：００</w:t>
      </w:r>
      <w:r w:rsidR="00EA79ED">
        <w:rPr>
          <w:rFonts w:hint="eastAsia"/>
          <w:sz w:val="24"/>
          <w:szCs w:val="24"/>
          <w:lang w:eastAsia="zh-TW"/>
        </w:rPr>
        <w:t>）</w:t>
      </w:r>
    </w:p>
    <w:p w14:paraId="694E3787" w14:textId="51D14D91" w:rsidR="003A6A3C" w:rsidRPr="0054756C" w:rsidRDefault="00AB0DF5" w:rsidP="0054756C">
      <w:pPr>
        <w:tabs>
          <w:tab w:val="left" w:pos="2574"/>
        </w:tabs>
        <w:spacing w:line="220" w:lineRule="exact"/>
        <w:ind w:firstLineChars="1200" w:firstLine="2616"/>
        <w:rPr>
          <w:sz w:val="24"/>
          <w:szCs w:val="24"/>
        </w:rPr>
      </w:pPr>
      <w:r w:rsidRPr="0054756C">
        <w:rPr>
          <w:rFonts w:hint="eastAsia"/>
          <w:sz w:val="24"/>
          <w:szCs w:val="24"/>
        </w:rPr>
        <w:t>（会場）</w:t>
      </w:r>
      <w:r w:rsidR="00DA3B78" w:rsidRPr="0054756C">
        <w:rPr>
          <w:rFonts w:hint="eastAsia"/>
          <w:sz w:val="24"/>
          <w:szCs w:val="24"/>
        </w:rPr>
        <w:t>ベルサール六本木</w:t>
      </w:r>
      <w:r w:rsidR="001F2975">
        <w:rPr>
          <w:rFonts w:hint="eastAsia"/>
          <w:sz w:val="24"/>
          <w:szCs w:val="24"/>
        </w:rPr>
        <w:t>グランド</w:t>
      </w:r>
      <w:r w:rsidR="00DA3B78" w:rsidRPr="0054756C">
        <w:rPr>
          <w:rFonts w:hint="eastAsia"/>
          <w:sz w:val="24"/>
          <w:szCs w:val="24"/>
        </w:rPr>
        <w:t>コンファレンスセンター</w:t>
      </w:r>
      <w:r w:rsidR="004D53D5">
        <w:rPr>
          <w:rFonts w:hint="eastAsia"/>
          <w:sz w:val="24"/>
          <w:szCs w:val="24"/>
        </w:rPr>
        <w:t>Room</w:t>
      </w:r>
      <w:r w:rsidR="0009424A">
        <w:rPr>
          <w:rFonts w:hint="eastAsia"/>
          <w:sz w:val="24"/>
          <w:szCs w:val="24"/>
        </w:rPr>
        <w:t xml:space="preserve">　Ｉ</w:t>
      </w:r>
    </w:p>
    <w:p w14:paraId="1C7C44E5" w14:textId="057943CC" w:rsidR="002C79DC" w:rsidRPr="0054756C" w:rsidRDefault="00DA3B78" w:rsidP="0054756C">
      <w:pPr>
        <w:tabs>
          <w:tab w:val="left" w:pos="2574"/>
        </w:tabs>
        <w:spacing w:line="220" w:lineRule="exact"/>
        <w:ind w:firstLineChars="1850" w:firstLine="3293"/>
        <w:rPr>
          <w:sz w:val="20"/>
          <w:szCs w:val="20"/>
        </w:rPr>
      </w:pPr>
      <w:r w:rsidRPr="0054756C">
        <w:rPr>
          <w:rFonts w:hint="eastAsia"/>
          <w:sz w:val="20"/>
          <w:szCs w:val="20"/>
        </w:rPr>
        <w:t>東京都港区六本木３－２－１　住友不動産六本木グランドタワー９階</w:t>
      </w:r>
    </w:p>
    <w:p w14:paraId="666BCF38" w14:textId="6638660B" w:rsidR="002C79DC" w:rsidRPr="0087247B" w:rsidRDefault="005B17E5" w:rsidP="00B26D6B">
      <w:pPr>
        <w:spacing w:line="280" w:lineRule="exact"/>
        <w:rPr>
          <w:b/>
          <w:sz w:val="24"/>
          <w:szCs w:val="24"/>
        </w:rPr>
      </w:pPr>
      <w:r w:rsidRPr="008724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84869" wp14:editId="2EA0FC1E">
                <wp:simplePos x="0" y="0"/>
                <wp:positionH relativeFrom="column">
                  <wp:posOffset>-85090</wp:posOffset>
                </wp:positionH>
                <wp:positionV relativeFrom="paragraph">
                  <wp:posOffset>137160</wp:posOffset>
                </wp:positionV>
                <wp:extent cx="1701720" cy="450720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720" cy="4507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6312C" w14:textId="2DA3C0D8" w:rsidR="002C79DC" w:rsidRPr="0087247B" w:rsidRDefault="002C79DC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大</w:t>
                            </w:r>
                            <w:r w:rsidR="00FA4139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阪開催（定員５０</w:t>
                            </w: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6.7pt;margin-top:10.8pt;width:134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" fillcolor="#00b050" stroked="f" strokeweight=".5pt">
                <v:textbox>
                  <w:txbxContent>
                    <w:p w14:paraId="7B86312C" w14:textId="2DA3C0D8" w:rsidR="002C79DC" w:rsidRPr="0087247B" w:rsidRDefault="002C79DC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大</w:t>
                      </w:r>
                      <w:r w:rsidR="00FA4139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阪開催（定員５０</w:t>
                      </w: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4D4E2C" w14:textId="66A0AA38" w:rsidR="002C79DC" w:rsidRPr="0054756C" w:rsidRDefault="002C79DC" w:rsidP="00AB0DF5">
      <w:pPr>
        <w:tabs>
          <w:tab w:val="left" w:pos="2679"/>
        </w:tabs>
        <w:spacing w:line="280" w:lineRule="exact"/>
        <w:rPr>
          <w:sz w:val="24"/>
          <w:szCs w:val="24"/>
          <w:lang w:eastAsia="zh-TW"/>
        </w:rPr>
      </w:pPr>
      <w:r w:rsidRPr="0087247B">
        <w:rPr>
          <w:b/>
          <w:sz w:val="24"/>
          <w:szCs w:val="24"/>
        </w:rPr>
        <w:tab/>
      </w:r>
      <w:r w:rsidR="00AB0DF5" w:rsidRPr="0054756C">
        <w:rPr>
          <w:rFonts w:hint="eastAsia"/>
          <w:sz w:val="24"/>
          <w:szCs w:val="24"/>
          <w:lang w:eastAsia="zh-TW"/>
        </w:rPr>
        <w:t>（日時）</w:t>
      </w:r>
      <w:r w:rsidR="00811653" w:rsidRPr="0054756C">
        <w:rPr>
          <w:rFonts w:hint="eastAsia"/>
          <w:sz w:val="24"/>
          <w:szCs w:val="24"/>
          <w:lang w:eastAsia="zh-TW"/>
        </w:rPr>
        <w:t>平成３０</w:t>
      </w:r>
      <w:r w:rsidRPr="0054756C">
        <w:rPr>
          <w:sz w:val="24"/>
          <w:szCs w:val="24"/>
          <w:lang w:eastAsia="zh-TW"/>
        </w:rPr>
        <w:t>年</w:t>
      </w:r>
      <w:r w:rsidR="00BA12DC" w:rsidRPr="0054756C">
        <w:rPr>
          <w:rFonts w:hint="eastAsia"/>
          <w:sz w:val="24"/>
          <w:szCs w:val="24"/>
          <w:lang w:eastAsia="zh-TW"/>
        </w:rPr>
        <w:t>９</w:t>
      </w:r>
      <w:r w:rsidRPr="0054756C">
        <w:rPr>
          <w:sz w:val="24"/>
          <w:szCs w:val="24"/>
          <w:lang w:eastAsia="zh-TW"/>
        </w:rPr>
        <w:t>月</w:t>
      </w:r>
      <w:r w:rsidR="00CD21DE">
        <w:rPr>
          <w:rFonts w:hint="eastAsia"/>
          <w:sz w:val="24"/>
          <w:szCs w:val="24"/>
          <w:lang w:eastAsia="zh-TW"/>
        </w:rPr>
        <w:t>１３</w:t>
      </w:r>
      <w:r w:rsidRPr="0054756C">
        <w:rPr>
          <w:sz w:val="24"/>
          <w:szCs w:val="24"/>
          <w:lang w:eastAsia="zh-TW"/>
        </w:rPr>
        <w:t>日(木)</w:t>
      </w:r>
      <w:r w:rsidR="00CD21DE">
        <w:rPr>
          <w:rFonts w:hint="eastAsia"/>
          <w:sz w:val="24"/>
          <w:szCs w:val="24"/>
          <w:lang w:eastAsia="zh-TW"/>
        </w:rPr>
        <w:t>１４：００～１７：０</w:t>
      </w:r>
      <w:r w:rsidR="00CC11E9" w:rsidRPr="0054756C">
        <w:rPr>
          <w:rFonts w:hint="eastAsia"/>
          <w:sz w:val="24"/>
          <w:szCs w:val="24"/>
          <w:lang w:eastAsia="zh-TW"/>
        </w:rPr>
        <w:t>０</w:t>
      </w:r>
      <w:r w:rsidR="00CD21DE">
        <w:rPr>
          <w:rFonts w:hint="eastAsia"/>
          <w:sz w:val="24"/>
          <w:szCs w:val="24"/>
          <w:lang w:eastAsia="zh-TW"/>
        </w:rPr>
        <w:t>（受付開始　１３：３</w:t>
      </w:r>
      <w:r w:rsidR="00093294" w:rsidRPr="0054756C">
        <w:rPr>
          <w:rFonts w:hint="eastAsia"/>
          <w:sz w:val="24"/>
          <w:szCs w:val="24"/>
          <w:lang w:eastAsia="zh-TW"/>
        </w:rPr>
        <w:t>０）</w:t>
      </w:r>
    </w:p>
    <w:p w14:paraId="002A4654" w14:textId="08A6A8CB" w:rsidR="00753557" w:rsidRPr="0009424A" w:rsidRDefault="00AB0DF5" w:rsidP="0054756C">
      <w:pPr>
        <w:tabs>
          <w:tab w:val="left" w:pos="2574"/>
        </w:tabs>
        <w:spacing w:line="220" w:lineRule="exact"/>
        <w:ind w:firstLineChars="1230" w:firstLine="2681"/>
        <w:rPr>
          <w:sz w:val="24"/>
          <w:szCs w:val="24"/>
        </w:rPr>
      </w:pPr>
      <w:r w:rsidRPr="0009424A">
        <w:rPr>
          <w:rFonts w:hint="eastAsia"/>
          <w:sz w:val="24"/>
          <w:szCs w:val="24"/>
        </w:rPr>
        <w:t>（会場）</w:t>
      </w:r>
      <w:r w:rsidR="008D162B">
        <w:rPr>
          <w:rFonts w:hint="eastAsia"/>
          <w:sz w:val="24"/>
          <w:szCs w:val="24"/>
        </w:rPr>
        <w:t>新大阪</w:t>
      </w:r>
      <w:r w:rsidR="00CD21DE" w:rsidRPr="0009424A">
        <w:rPr>
          <w:rFonts w:hint="eastAsia"/>
          <w:sz w:val="24"/>
          <w:szCs w:val="24"/>
        </w:rPr>
        <w:t>丸ビル別館貸会議室3-5</w:t>
      </w:r>
      <w:r w:rsidR="007C1FFB" w:rsidRPr="0009424A">
        <w:rPr>
          <w:rFonts w:hint="eastAsia"/>
          <w:sz w:val="24"/>
          <w:szCs w:val="24"/>
        </w:rPr>
        <w:t>号室</w:t>
      </w:r>
    </w:p>
    <w:p w14:paraId="031A8B5E" w14:textId="38F1951B" w:rsidR="007C1FFB" w:rsidRPr="007C1FFB" w:rsidRDefault="007C1FFB" w:rsidP="007C1FFB">
      <w:pPr>
        <w:tabs>
          <w:tab w:val="left" w:pos="2574"/>
        </w:tabs>
        <w:spacing w:line="220" w:lineRule="exact"/>
        <w:ind w:firstLineChars="1730" w:firstLine="3425"/>
        <w:rPr>
          <w:sz w:val="20"/>
          <w:szCs w:val="20"/>
        </w:rPr>
      </w:pPr>
      <w:r w:rsidRPr="007C1FFB">
        <w:rPr>
          <w:rFonts w:hint="eastAsia"/>
        </w:rPr>
        <w:t>大阪市東淀川区東中島1-18-22　丸ビル別館3階</w:t>
      </w:r>
    </w:p>
    <w:p w14:paraId="50F982DD" w14:textId="0C2DC80E" w:rsidR="002C79DC" w:rsidRPr="007C1FFB" w:rsidRDefault="002C79DC" w:rsidP="007C1FFB">
      <w:pPr>
        <w:tabs>
          <w:tab w:val="left" w:pos="2574"/>
        </w:tabs>
        <w:spacing w:line="220" w:lineRule="exact"/>
        <w:ind w:firstLineChars="1900" w:firstLine="3382"/>
        <w:jc w:val="center"/>
        <w:rPr>
          <w:sz w:val="20"/>
          <w:szCs w:val="20"/>
        </w:rPr>
      </w:pPr>
    </w:p>
    <w:p w14:paraId="0F1E4B3A" w14:textId="06FFF1E8" w:rsidR="002C79DC" w:rsidRDefault="00FA6017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01899" wp14:editId="4B8E65A8">
                <wp:simplePos x="0" y="0"/>
                <wp:positionH relativeFrom="column">
                  <wp:posOffset>-104948</wp:posOffset>
                </wp:positionH>
                <wp:positionV relativeFrom="paragraph">
                  <wp:posOffset>55187</wp:posOffset>
                </wp:positionV>
                <wp:extent cx="1723332" cy="4127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32" cy="412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75A631" w14:textId="07D47433" w:rsidR="00FA6017" w:rsidRPr="0087247B" w:rsidRDefault="00FA6017" w:rsidP="0054756C">
                            <w:pPr>
                              <w:ind w:firstLineChars="50" w:firstLine="109"/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-8.25pt;margin-top:4.35pt;width:135.7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" fillcolor="#00b050" stroked="f" strokeweight=".5pt">
                <v:textbox>
                  <w:txbxContent>
                    <w:p w14:paraId="6F75A631" w14:textId="07D47433" w:rsidR="00FA6017" w:rsidRPr="0087247B" w:rsidRDefault="00FA6017" w:rsidP="0054756C">
                      <w:pPr>
                        <w:ind w:firstLineChars="50" w:firstLine="109"/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1838BBFA" w14:textId="1EAD700F" w:rsidR="002C79DC" w:rsidRDefault="00CD21DE" w:rsidP="00B26D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148E3" wp14:editId="6799ECFE">
                <wp:simplePos x="0" y="0"/>
                <wp:positionH relativeFrom="column">
                  <wp:posOffset>1652905</wp:posOffset>
                </wp:positionH>
                <wp:positionV relativeFrom="paragraph">
                  <wp:posOffset>112395</wp:posOffset>
                </wp:positionV>
                <wp:extent cx="4627245" cy="3155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E821" w14:textId="675F248D" w:rsidR="00A75527" w:rsidRPr="0054756C" w:rsidRDefault="00A75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※プログラム等は若干の変更の可能性がございますので、予めご了承ください。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0.15pt;margin-top:8.85pt;width:364.35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" filled="f" stroked="f">
                <v:textbox>
                  <w:txbxContent>
                    <w:p w14:paraId="09B9E821" w14:textId="675F248D" w:rsidR="00A75527" w:rsidRPr="0054756C" w:rsidRDefault="00A75527">
                      <w:pPr>
                        <w:rPr>
                          <w:sz w:val="20"/>
                          <w:szCs w:val="20"/>
                        </w:rPr>
                      </w:pPr>
                      <w:r w:rsidRPr="0054756C">
                        <w:rPr>
                          <w:rFonts w:hint="eastAsia"/>
                          <w:sz w:val="20"/>
                          <w:szCs w:val="20"/>
                        </w:rPr>
                        <w:t>※プログラム等は若干の変更の可能性がございますので、予めご了承ください。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5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20F4F20E" wp14:editId="7EB0ACD0">
                <wp:simplePos x="0" y="0"/>
                <wp:positionH relativeFrom="column">
                  <wp:posOffset>-116205</wp:posOffset>
                </wp:positionH>
                <wp:positionV relativeFrom="paragraph">
                  <wp:posOffset>65405</wp:posOffset>
                </wp:positionV>
                <wp:extent cx="6337300" cy="16954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0A5BEF" w14:textId="77777777" w:rsidR="004D110D" w:rsidRDefault="004D110D" w:rsidP="004D110D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9.15pt;margin-top:5.15pt;width:499pt;height:133.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" fillcolor="#e2f2c7 [664]" stroked="f" strokeweight=".5pt">
                <v:textbox>
                  <w:txbxContent>
                    <w:p w14:paraId="430A5BEF" w14:textId="77777777" w:rsidR="004D110D" w:rsidRDefault="004D110D" w:rsidP="004D110D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0195F" w14:textId="64BA8800" w:rsidR="002C79DC" w:rsidRDefault="002C79DC" w:rsidP="00B26D6B">
      <w:pPr>
        <w:spacing w:line="280" w:lineRule="exact"/>
      </w:pPr>
    </w:p>
    <w:tbl>
      <w:tblPr>
        <w:tblStyle w:val="a3"/>
        <w:tblpPr w:leftFromText="142" w:rightFromText="142" w:vertAnchor="text" w:horzAnchor="margin" w:tblpY="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355"/>
        <w:gridCol w:w="1355"/>
        <w:gridCol w:w="7037"/>
      </w:tblGrid>
      <w:tr w:rsidR="004D110D" w14:paraId="68F294D2" w14:textId="77777777" w:rsidTr="0054756C">
        <w:trPr>
          <w:trHeight w:val="282"/>
        </w:trPr>
        <w:tc>
          <w:tcPr>
            <w:tcW w:w="1355" w:type="dxa"/>
            <w:tcBorders>
              <w:top w:val="single" w:sz="4" w:space="0" w:color="00B050"/>
              <w:bottom w:val="double" w:sz="4" w:space="0" w:color="00B050"/>
            </w:tcBorders>
          </w:tcPr>
          <w:p w14:paraId="25C11F6B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東京</w:t>
            </w:r>
          </w:p>
        </w:tc>
        <w:tc>
          <w:tcPr>
            <w:tcW w:w="1355" w:type="dxa"/>
            <w:tcBorders>
              <w:top w:val="single" w:sz="4" w:space="0" w:color="00B050"/>
              <w:bottom w:val="double" w:sz="4" w:space="0" w:color="00B050"/>
            </w:tcBorders>
          </w:tcPr>
          <w:p w14:paraId="7CDF0BA2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大阪</w:t>
            </w:r>
          </w:p>
        </w:tc>
        <w:tc>
          <w:tcPr>
            <w:tcW w:w="7037" w:type="dxa"/>
            <w:tcBorders>
              <w:top w:val="single" w:sz="4" w:space="0" w:color="00B050"/>
              <w:bottom w:val="double" w:sz="4" w:space="0" w:color="00B050"/>
            </w:tcBorders>
          </w:tcPr>
          <w:p w14:paraId="13CE35CC" w14:textId="77777777" w:rsidR="004D110D" w:rsidRDefault="004D110D" w:rsidP="004D110D">
            <w:pPr>
              <w:spacing w:line="280" w:lineRule="exact"/>
            </w:pPr>
          </w:p>
        </w:tc>
      </w:tr>
      <w:tr w:rsidR="004D110D" w14:paraId="7B9A6144" w14:textId="77777777" w:rsidTr="0054756C">
        <w:trPr>
          <w:trHeight w:val="282"/>
        </w:trPr>
        <w:tc>
          <w:tcPr>
            <w:tcW w:w="1355" w:type="dxa"/>
            <w:tcBorders>
              <w:top w:val="double" w:sz="4" w:space="0" w:color="00B050"/>
            </w:tcBorders>
          </w:tcPr>
          <w:p w14:paraId="3D442198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13:30-13:35</w:t>
            </w:r>
          </w:p>
        </w:tc>
        <w:tc>
          <w:tcPr>
            <w:tcW w:w="1355" w:type="dxa"/>
            <w:tcBorders>
              <w:top w:val="double" w:sz="4" w:space="0" w:color="00B050"/>
            </w:tcBorders>
          </w:tcPr>
          <w:p w14:paraId="79C98DDF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14:00-14:05</w:t>
            </w:r>
          </w:p>
        </w:tc>
        <w:tc>
          <w:tcPr>
            <w:tcW w:w="7037" w:type="dxa"/>
            <w:tcBorders>
              <w:top w:val="double" w:sz="4" w:space="0" w:color="00B050"/>
            </w:tcBorders>
          </w:tcPr>
          <w:p w14:paraId="4454930E" w14:textId="4D92D0AE" w:rsidR="004D110D" w:rsidRPr="006C1176" w:rsidRDefault="004D110D" w:rsidP="0065330B">
            <w:pPr>
              <w:spacing w:line="280" w:lineRule="exact"/>
              <w:rPr>
                <w:lang w:eastAsia="zh-TW"/>
              </w:rPr>
            </w:pPr>
            <w:r w:rsidRPr="006C1176">
              <w:rPr>
                <w:rFonts w:hint="eastAsia"/>
                <w:lang w:eastAsia="zh-TW"/>
              </w:rPr>
              <w:t>開会挨拶　公益財団法人日本台湾交流協会</w:t>
            </w:r>
            <w:r w:rsidRPr="006C1176">
              <w:rPr>
                <w:lang w:eastAsia="zh-TW"/>
              </w:rPr>
              <w:t xml:space="preserve"> </w:t>
            </w:r>
            <w:r w:rsidR="00F60470">
              <w:rPr>
                <w:rFonts w:hint="eastAsia"/>
                <w:lang w:eastAsia="zh-TW"/>
              </w:rPr>
              <w:t>専務理事　舟町　仁志（予定</w:t>
            </w:r>
            <w:r w:rsidR="0065330B">
              <w:rPr>
                <w:rFonts w:hint="eastAsia"/>
                <w:lang w:eastAsia="zh-TW"/>
              </w:rPr>
              <w:t>）</w:t>
            </w:r>
          </w:p>
        </w:tc>
      </w:tr>
      <w:tr w:rsidR="004D110D" w14:paraId="4D7ABAAE" w14:textId="77777777" w:rsidTr="004D110D">
        <w:trPr>
          <w:trHeight w:val="584"/>
        </w:trPr>
        <w:tc>
          <w:tcPr>
            <w:tcW w:w="1355" w:type="dxa"/>
          </w:tcPr>
          <w:p w14:paraId="6C925E18" w14:textId="0114FD92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13:35-16:05</w:t>
            </w:r>
          </w:p>
        </w:tc>
        <w:tc>
          <w:tcPr>
            <w:tcW w:w="1355" w:type="dxa"/>
          </w:tcPr>
          <w:p w14:paraId="4630AA3E" w14:textId="7C550D07" w:rsidR="004D110D" w:rsidRDefault="004D110D" w:rsidP="00AB4265">
            <w:pPr>
              <w:spacing w:line="280" w:lineRule="exact"/>
            </w:pPr>
            <w:r>
              <w:rPr>
                <w:rFonts w:hint="eastAsia"/>
              </w:rPr>
              <w:t>14:05-</w:t>
            </w:r>
            <w:r w:rsidR="003F218A">
              <w:rPr>
                <w:rFonts w:hint="eastAsia"/>
              </w:rPr>
              <w:t>16</w:t>
            </w:r>
            <w:r>
              <w:rPr>
                <w:rFonts w:hint="eastAsia"/>
              </w:rPr>
              <w:t>:35</w:t>
            </w:r>
          </w:p>
        </w:tc>
        <w:tc>
          <w:tcPr>
            <w:tcW w:w="7037" w:type="dxa"/>
          </w:tcPr>
          <w:p w14:paraId="6DCC7815" w14:textId="29B68A0B" w:rsidR="00A75527" w:rsidRDefault="00A75527" w:rsidP="00A75527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Pr="00A75527">
              <w:t>台湾税関による知的財産権水際法執行措置</w:t>
            </w:r>
            <w:r w:rsidR="00C96AE1">
              <w:rPr>
                <w:rFonts w:hint="eastAsia"/>
              </w:rPr>
              <w:t>（仮）</w:t>
            </w:r>
            <w:r>
              <w:rPr>
                <w:rFonts w:hint="eastAsia"/>
              </w:rPr>
              <w:t>」</w:t>
            </w:r>
          </w:p>
          <w:p w14:paraId="0354D80D" w14:textId="77777777" w:rsidR="00A75527" w:rsidRPr="0054756C" w:rsidRDefault="00A75527" w:rsidP="0054756C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 w:rsidRPr="00740EAE">
              <w:rPr>
                <w:rFonts w:hint="eastAsia"/>
                <w:lang w:eastAsia="zh-TW"/>
              </w:rPr>
              <w:t>財政部關務署</w:t>
            </w:r>
            <w:r w:rsidRPr="00707C56">
              <w:rPr>
                <w:rFonts w:hint="eastAsia"/>
                <w:lang w:eastAsia="zh-TW"/>
              </w:rPr>
              <w:t>關務</w:t>
            </w:r>
            <w:r w:rsidRPr="00707C56">
              <w:rPr>
                <w:rFonts w:ascii="MingLiU" w:eastAsia="MingLiU" w:hAnsi="MingLiU" w:cs="MingLiU" w:hint="eastAsia"/>
                <w:lang w:eastAsia="zh-TW"/>
              </w:rPr>
              <w:t>查</w:t>
            </w:r>
            <w:r w:rsidRPr="00707C56">
              <w:rPr>
                <w:rFonts w:hAnsi="ＭＳ Ｐゴシック" w:cs="ＭＳ Ｐゴシック" w:hint="eastAsia"/>
                <w:lang w:eastAsia="zh-TW"/>
              </w:rPr>
              <w:t>緝組</w:t>
            </w:r>
            <w:r>
              <w:rPr>
                <w:rFonts w:hAnsi="ＭＳ Ｐゴシック" w:cs="ＭＳ Ｐゴシック" w:hint="eastAsia"/>
                <w:lang w:eastAsia="zh-TW"/>
              </w:rPr>
              <w:t xml:space="preserve">　</w:t>
            </w:r>
            <w:r w:rsidRPr="00022A68">
              <w:rPr>
                <w:rFonts w:hAnsi="ＭＳ Ｐゴシック" w:cs="ＭＳ Ｐゴシック" w:hint="eastAsia"/>
                <w:lang w:eastAsia="zh-TW"/>
              </w:rPr>
              <w:t>知的財産水際法務執行員</w:t>
            </w:r>
            <w:r>
              <w:rPr>
                <w:rFonts w:hAnsi="ＭＳ Ｐゴシック" w:cs="ＭＳ Ｐゴシック" w:hint="eastAsia"/>
                <w:lang w:eastAsia="zh-TW"/>
              </w:rPr>
              <w:t xml:space="preserve">　</w:t>
            </w:r>
            <w:r w:rsidRPr="004D110D">
              <w:rPr>
                <w:rFonts w:hAnsi="ＭＳ Ｐゴシック" w:cs="ＭＳ Ｐゴシック" w:hint="eastAsia"/>
                <w:lang w:eastAsia="zh-TW"/>
              </w:rPr>
              <w:t>李駿勳</w:t>
            </w:r>
          </w:p>
          <w:p w14:paraId="53FFD92D" w14:textId="0F3D6EE7" w:rsidR="004D110D" w:rsidRDefault="004D110D" w:rsidP="00A75527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A75527" w:rsidRPr="00A75527">
              <w:t>台湾税関による知的財産権侵害の取締実務</w:t>
            </w:r>
            <w:r w:rsidR="00C96AE1">
              <w:rPr>
                <w:rFonts w:hint="eastAsia"/>
              </w:rPr>
              <w:t>（仮）</w:t>
            </w:r>
            <w:r>
              <w:rPr>
                <w:rFonts w:hint="eastAsia"/>
              </w:rPr>
              <w:t>」</w:t>
            </w:r>
          </w:p>
          <w:p w14:paraId="5C553FBA" w14:textId="0306D464" w:rsidR="004D110D" w:rsidRPr="006C1176" w:rsidRDefault="004D110D" w:rsidP="00C96AE1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 w:rsidRPr="00740EAE">
              <w:rPr>
                <w:rFonts w:hint="eastAsia"/>
                <w:lang w:eastAsia="zh-TW"/>
              </w:rPr>
              <w:t>財政部關務署</w:t>
            </w:r>
            <w:r w:rsidRPr="00707C56">
              <w:rPr>
                <w:rFonts w:hint="eastAsia"/>
                <w:lang w:eastAsia="zh-TW"/>
              </w:rPr>
              <w:t>關務</w:t>
            </w:r>
            <w:r w:rsidRPr="00707C56">
              <w:rPr>
                <w:rFonts w:ascii="MingLiU" w:eastAsia="MingLiU" w:hAnsi="MingLiU" w:cs="MingLiU" w:hint="eastAsia"/>
                <w:lang w:eastAsia="zh-TW"/>
              </w:rPr>
              <w:t>查</w:t>
            </w:r>
            <w:r w:rsidRPr="00707C56">
              <w:rPr>
                <w:rFonts w:hAnsi="ＭＳ Ｐゴシック" w:cs="ＭＳ Ｐゴシック" w:hint="eastAsia"/>
                <w:lang w:eastAsia="zh-TW"/>
              </w:rPr>
              <w:t>緝組</w:t>
            </w:r>
            <w:r>
              <w:rPr>
                <w:rFonts w:hAnsi="ＭＳ Ｐゴシック" w:cs="ＭＳ Ｐゴシック" w:hint="eastAsia"/>
                <w:lang w:eastAsia="zh-TW"/>
              </w:rPr>
              <w:t xml:space="preserve">　組長　</w:t>
            </w:r>
            <w:r w:rsidRPr="00707C56">
              <w:rPr>
                <w:rFonts w:hAnsi="ＭＳ Ｐゴシック" w:cs="ＭＳ Ｐゴシック" w:hint="eastAsia"/>
                <w:lang w:eastAsia="zh-TW"/>
              </w:rPr>
              <w:t>陳木生</w:t>
            </w:r>
          </w:p>
        </w:tc>
      </w:tr>
      <w:tr w:rsidR="004D110D" w14:paraId="45D30071" w14:textId="77777777" w:rsidTr="0054756C">
        <w:trPr>
          <w:trHeight w:val="282"/>
        </w:trPr>
        <w:tc>
          <w:tcPr>
            <w:tcW w:w="1355" w:type="dxa"/>
            <w:tcBorders>
              <w:bottom w:val="single" w:sz="4" w:space="0" w:color="00B050"/>
            </w:tcBorders>
          </w:tcPr>
          <w:p w14:paraId="78588591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16:05-16:30</w:t>
            </w:r>
          </w:p>
        </w:tc>
        <w:tc>
          <w:tcPr>
            <w:tcW w:w="1355" w:type="dxa"/>
            <w:tcBorders>
              <w:bottom w:val="single" w:sz="4" w:space="0" w:color="00B050"/>
            </w:tcBorders>
          </w:tcPr>
          <w:p w14:paraId="7708FC24" w14:textId="77777777" w:rsidR="004D110D" w:rsidRDefault="004D110D" w:rsidP="004D110D">
            <w:pPr>
              <w:spacing w:line="280" w:lineRule="exact"/>
            </w:pPr>
            <w:r>
              <w:rPr>
                <w:rFonts w:hint="eastAsia"/>
              </w:rPr>
              <w:t>16:35-17:00</w:t>
            </w:r>
          </w:p>
        </w:tc>
        <w:tc>
          <w:tcPr>
            <w:tcW w:w="7037" w:type="dxa"/>
            <w:tcBorders>
              <w:bottom w:val="single" w:sz="4" w:space="0" w:color="00B050"/>
            </w:tcBorders>
          </w:tcPr>
          <w:p w14:paraId="2EBDE3A5" w14:textId="349FDDB5" w:rsidR="004D110D" w:rsidRDefault="004D110D" w:rsidP="00C96AE1">
            <w:pPr>
              <w:spacing w:line="280" w:lineRule="exact"/>
            </w:pPr>
            <w:r w:rsidRPr="004D110D">
              <w:rPr>
                <w:rFonts w:hint="eastAsia"/>
              </w:rPr>
              <w:t xml:space="preserve">全体質疑　　</w:t>
            </w:r>
          </w:p>
        </w:tc>
      </w:tr>
    </w:tbl>
    <w:p w14:paraId="5A2A2A27" w14:textId="61A16F1A" w:rsidR="002C79DC" w:rsidRDefault="00A75527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9FA26" wp14:editId="09EFD896">
                <wp:simplePos x="0" y="0"/>
                <wp:positionH relativeFrom="column">
                  <wp:posOffset>-116205</wp:posOffset>
                </wp:positionH>
                <wp:positionV relativeFrom="paragraph">
                  <wp:posOffset>1476952</wp:posOffset>
                </wp:positionV>
                <wp:extent cx="1981200" cy="4318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1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175CB" w14:textId="73889C39" w:rsidR="00FA6017" w:rsidRPr="00FC38E7" w:rsidRDefault="00FA6017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申込方法（東京・大阪共通）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-9.15pt;margin-top:116.3pt;width:156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" fillcolor="#00b050" stroked="f" strokeweight=".5pt">
                <v:textbox>
                  <w:txbxContent>
                    <w:p w14:paraId="5B9175CB" w14:textId="73889C39" w:rsidR="00FA6017" w:rsidRPr="00FC38E7" w:rsidRDefault="00FA6017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申込方法（</w:t>
                      </w: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東京・大阪共通）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160383" w14:textId="7080FD42" w:rsidR="002C79DC" w:rsidRDefault="002C79DC" w:rsidP="00B26D6B">
      <w:pPr>
        <w:spacing w:line="280" w:lineRule="exact"/>
      </w:pPr>
    </w:p>
    <w:p w14:paraId="7691AC20" w14:textId="7E24A0C0" w:rsidR="002C79DC" w:rsidRDefault="004D110D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755CA" wp14:editId="0C65C3AF">
                <wp:simplePos x="0" y="0"/>
                <wp:positionH relativeFrom="column">
                  <wp:posOffset>-114972</wp:posOffset>
                </wp:positionH>
                <wp:positionV relativeFrom="paragraph">
                  <wp:posOffset>-2054</wp:posOffset>
                </wp:positionV>
                <wp:extent cx="6337300" cy="974911"/>
                <wp:effectExtent l="0" t="0" r="635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9749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BDC821" w14:textId="77777777" w:rsidR="00D56A09" w:rsidRDefault="00D56A09" w:rsidP="00FA6017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5A6A945" w14:textId="7AF95DE6" w:rsidR="00D56A09" w:rsidRPr="0087247B" w:rsidRDefault="007C1FFB" w:rsidP="00BB36C3">
                            <w:pPr>
                              <w:spacing w:line="280" w:lineRule="exact"/>
                              <w:ind w:leftChars="72" w:left="199" w:hangingChars="28" w:hanging="56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当協会ＷＥＢサイトからお申込みいただくか、</w:t>
                            </w:r>
                            <w:r w:rsid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本紙</w:t>
                            </w:r>
                            <w:r w:rsidR="0081165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裏面のＦＡＸ申込用紙にご記入の上、９月７</w:t>
                            </w:r>
                            <w:r w:rsidR="00920DB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日（金</w:t>
                            </w:r>
                            <w:r w:rsidR="00BB36C3" w:rsidRP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）までに弊協会宛送付してください。</w:t>
                            </w:r>
                          </w:p>
                          <w:p w14:paraId="5E988820" w14:textId="77777777" w:rsidR="004C2EA8" w:rsidRDefault="00FA6017" w:rsidP="0087247B">
                            <w:pPr>
                              <w:spacing w:line="28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AE26C3">
                              <w:rPr>
                                <w:rFonts w:hint="eastAsia"/>
                                <w:color w:val="000000" w:themeColor="text1"/>
                              </w:rPr>
                              <w:t>※定員に達した場合は締め切らせていただきますので、予めご了承下さい。</w:t>
                            </w:r>
                          </w:p>
                          <w:p w14:paraId="0E966D4E" w14:textId="4F3926F6" w:rsidR="00D56A09" w:rsidRPr="00AE26C3" w:rsidRDefault="00D56A09" w:rsidP="0087247B">
                            <w:pPr>
                              <w:spacing w:line="24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87247B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4C2EA8">
                              <w:rPr>
                                <w:rFonts w:hint="eastAsia"/>
                                <w:color w:val="000000" w:themeColor="text1"/>
                              </w:rPr>
                              <w:t>参加費</w:t>
                            </w:r>
                            <w:r w:rsidRPr="00D56A09">
                              <w:rPr>
                                <w:color w:val="000000" w:themeColor="text1"/>
                              </w:rPr>
                              <w:t>無料（受付にてお名刺を頂戴いたします。）</w:t>
                            </w:r>
                          </w:p>
                          <w:p w14:paraId="2A5AF5E9" w14:textId="2810FF05" w:rsidR="00FA6017" w:rsidRDefault="00FA6017" w:rsidP="00FA6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left:0;text-align:left;margin-left:-9.05pt;margin-top:-.15pt;width:499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" fillcolor="#e2f2c7 [664]" stroked="f" strokeweight=".5pt">
                <v:textbox>
                  <w:txbxContent>
                    <w:p w14:paraId="03BDC821" w14:textId="77777777" w:rsidR="00D56A09" w:rsidRDefault="00D56A09" w:rsidP="00FA6017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  <w:p w14:paraId="55A6A945" w14:textId="7AF95DE6" w:rsidR="00D56A09" w:rsidRPr="0087247B" w:rsidRDefault="007C1FFB" w:rsidP="00BB36C3">
                      <w:pPr>
                        <w:spacing w:line="280" w:lineRule="exact"/>
                        <w:ind w:leftChars="72" w:left="199" w:hangingChars="28" w:hanging="56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当協会ＷＥＢサイトからお申込みいただくか、</w:t>
                      </w:r>
                      <w:r w:rsidR="00BB36C3">
                        <w:rPr>
                          <w:rFonts w:hint="eastAsia"/>
                          <w:b/>
                          <w:color w:val="000000" w:themeColor="text1"/>
                        </w:rPr>
                        <w:t>本紙</w:t>
                      </w:r>
                      <w:r w:rsidR="00811653">
                        <w:rPr>
                          <w:rFonts w:hint="eastAsia"/>
                          <w:b/>
                          <w:color w:val="000000" w:themeColor="text1"/>
                        </w:rPr>
                        <w:t>裏面のＦＡＸ申込用紙にご記入の上、９月７</w:t>
                      </w:r>
                      <w:r w:rsidR="00920DBD">
                        <w:rPr>
                          <w:rFonts w:hint="eastAsia"/>
                          <w:b/>
                          <w:color w:val="000000" w:themeColor="text1"/>
                        </w:rPr>
                        <w:t>日（</w:t>
                      </w:r>
                      <w:r w:rsidR="00920DBD">
                        <w:rPr>
                          <w:rFonts w:hint="eastAsia"/>
                          <w:b/>
                          <w:color w:val="000000" w:themeColor="text1"/>
                        </w:rPr>
                        <w:t>金</w:t>
                      </w:r>
                      <w:r w:rsidR="00BB36C3" w:rsidRPr="00BB36C3">
                        <w:rPr>
                          <w:rFonts w:hint="eastAsia"/>
                          <w:b/>
                          <w:color w:val="000000" w:themeColor="text1"/>
                        </w:rPr>
                        <w:t>）までに弊協会宛送付してください。</w:t>
                      </w:r>
                    </w:p>
                    <w:p w14:paraId="5E988820" w14:textId="77777777" w:rsidR="004C2EA8" w:rsidRDefault="00FA6017" w:rsidP="0087247B">
                      <w:pPr>
                        <w:spacing w:line="28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AE26C3">
                        <w:rPr>
                          <w:rFonts w:hint="eastAsia"/>
                          <w:color w:val="000000" w:themeColor="text1"/>
                        </w:rPr>
                        <w:t>※定員に達した場合は締め切らせていただきますので、予めご了承下さい。</w:t>
                      </w:r>
                    </w:p>
                    <w:p w14:paraId="0E966D4E" w14:textId="4F3926F6" w:rsidR="00D56A09" w:rsidRPr="00AE26C3" w:rsidRDefault="00D56A09" w:rsidP="0087247B">
                      <w:pPr>
                        <w:spacing w:line="24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87247B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4C2EA8">
                        <w:rPr>
                          <w:rFonts w:hint="eastAsia"/>
                          <w:color w:val="000000" w:themeColor="text1"/>
                        </w:rPr>
                        <w:t>参加費</w:t>
                      </w:r>
                      <w:r w:rsidRPr="00D56A09">
                        <w:rPr>
                          <w:color w:val="000000" w:themeColor="text1"/>
                        </w:rPr>
                        <w:t>無料（受付にてお名刺を頂戴いたします。）</w:t>
                      </w:r>
                    </w:p>
                    <w:p w14:paraId="2A5AF5E9" w14:textId="2810FF05" w:rsidR="00FA6017" w:rsidRDefault="00FA6017" w:rsidP="00FA6017"/>
                  </w:txbxContent>
                </v:textbox>
              </v:shape>
            </w:pict>
          </mc:Fallback>
        </mc:AlternateContent>
      </w:r>
    </w:p>
    <w:p w14:paraId="4D854B46" w14:textId="43B3BE89" w:rsidR="002C79DC" w:rsidRDefault="002C79DC" w:rsidP="00B26D6B">
      <w:pPr>
        <w:spacing w:line="280" w:lineRule="exact"/>
      </w:pPr>
    </w:p>
    <w:p w14:paraId="0DA59BD1" w14:textId="06FFDA2F" w:rsidR="002C79DC" w:rsidRDefault="002C79DC" w:rsidP="00B26D6B">
      <w:pPr>
        <w:spacing w:line="280" w:lineRule="exact"/>
      </w:pPr>
    </w:p>
    <w:p w14:paraId="25575D2C" w14:textId="7B773229" w:rsidR="002C79DC" w:rsidRDefault="002C79DC" w:rsidP="00B26D6B">
      <w:pPr>
        <w:spacing w:line="280" w:lineRule="exact"/>
      </w:pPr>
    </w:p>
    <w:p w14:paraId="239E15F6" w14:textId="52858733" w:rsidR="002C79DC" w:rsidRDefault="002C79DC" w:rsidP="00B26D6B">
      <w:pPr>
        <w:spacing w:line="280" w:lineRule="exact"/>
      </w:pPr>
    </w:p>
    <w:p w14:paraId="02BD41F5" w14:textId="10AC90B2" w:rsidR="002C79DC" w:rsidRDefault="007C1FFB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786D3" wp14:editId="4737C81E">
                <wp:simplePos x="0" y="0"/>
                <wp:positionH relativeFrom="column">
                  <wp:posOffset>-113665</wp:posOffset>
                </wp:positionH>
                <wp:positionV relativeFrom="paragraph">
                  <wp:posOffset>151765</wp:posOffset>
                </wp:positionV>
                <wp:extent cx="1911350" cy="425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25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5CB697" w14:textId="45688D16" w:rsidR="00D56A09" w:rsidRPr="00FC38E7" w:rsidRDefault="00D56A09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-8.95pt;margin-top:11.95pt;width:150.5pt;height: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" fillcolor="#00b050" stroked="f" strokeweight=".5pt">
                <v:textbox>
                  <w:txbxContent>
                    <w:p w14:paraId="415CB697" w14:textId="45688D16" w:rsidR="00D56A09" w:rsidRPr="00FC38E7" w:rsidRDefault="00D56A09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講師紹介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31980156" w14:textId="4396F11C" w:rsidR="002C79DC" w:rsidRDefault="002C79DC" w:rsidP="00B26D6B">
      <w:pPr>
        <w:spacing w:line="280" w:lineRule="exact"/>
      </w:pPr>
    </w:p>
    <w:p w14:paraId="2F7815F7" w14:textId="4BAC5A5D" w:rsidR="002C79DC" w:rsidRDefault="007C1FFB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CB3BA" wp14:editId="2E13897D">
                <wp:simplePos x="0" y="0"/>
                <wp:positionH relativeFrom="column">
                  <wp:posOffset>-129540</wp:posOffset>
                </wp:positionH>
                <wp:positionV relativeFrom="paragraph">
                  <wp:posOffset>81280</wp:posOffset>
                </wp:positionV>
                <wp:extent cx="6330950" cy="141859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418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2C8030" w14:textId="77777777" w:rsidR="00D56A09" w:rsidRDefault="00D56A09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2DB400E7" w14:textId="75CD80BE" w:rsidR="00D56A09" w:rsidRPr="007C1FFB" w:rsidRDefault="005F1F0A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  <w:lang w:eastAsia="zh-TW"/>
                              </w:rPr>
                            </w:pPr>
                            <w:r w:rsidRPr="007C1F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lang w:eastAsia="zh-TW"/>
                              </w:rPr>
                              <w:t>陳</w:t>
                            </w:r>
                            <w:r w:rsidR="00560232" w:rsidRPr="007C1F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lang w:eastAsia="zh-TW"/>
                              </w:rPr>
                              <w:t>木生</w:t>
                            </w:r>
                            <w:r w:rsidRPr="007C1F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Pr="007C1FFB">
                              <w:rPr>
                                <w:rFonts w:hint="eastAsia"/>
                                <w:b/>
                                <w:kern w:val="0"/>
                                <w:lang w:eastAsia="zh-TW"/>
                              </w:rPr>
                              <w:t>財政部關務署關務</w:t>
                            </w:r>
                            <w:r w:rsidRPr="007C1FFB">
                              <w:rPr>
                                <w:rFonts w:ascii="MingLiU" w:eastAsia="MingLiU" w:hAnsi="MingLiU" w:cs="MingLiU" w:hint="eastAsia"/>
                                <w:b/>
                                <w:kern w:val="0"/>
                                <w:lang w:eastAsia="zh-TW"/>
                              </w:rPr>
                              <w:t>查</w:t>
                            </w:r>
                            <w:r w:rsidRPr="007C1F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lang w:eastAsia="zh-TW"/>
                              </w:rPr>
                              <w:t>緝組　組長</w:t>
                            </w:r>
                          </w:p>
                          <w:p w14:paraId="1F141AB6" w14:textId="76852D40" w:rsidR="00AB67BD" w:rsidRPr="0054756C" w:rsidRDefault="00A62FCA" w:rsidP="001842F6">
                            <w:pPr>
                              <w:spacing w:line="240" w:lineRule="exact"/>
                              <w:ind w:right="-158" w:firstLineChars="100" w:firstLine="198"/>
                              <w:rPr>
                                <w:rFonts w:hAnsi="ＭＳ Ｐゴシック"/>
                              </w:rPr>
                            </w:pPr>
                            <w:r w:rsidRPr="0054756C">
                              <w:rPr>
                                <w:rFonts w:hAnsi="ＭＳ Ｐゴシック" w:hint="eastAsia"/>
                              </w:rPr>
                              <w:t>１９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８５</w:t>
                            </w:r>
                            <w:r w:rsidRPr="0054756C">
                              <w:rPr>
                                <w:rFonts w:hAnsi="ＭＳ Ｐゴシック" w:hint="eastAsia"/>
                              </w:rPr>
                              <w:t>年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関務署</w:t>
                            </w:r>
                            <w:r w:rsidRPr="0054756C">
                              <w:rPr>
                                <w:rFonts w:hAnsi="ＭＳ Ｐゴシック" w:hint="eastAsia"/>
                              </w:rPr>
                              <w:t>に入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署</w:t>
                            </w:r>
                            <w:r w:rsidRPr="0054756C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基隆税関、台北税関において、模倣品等の摘発に従事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高雄税関において</w:t>
                            </w:r>
                            <w:r w:rsidR="00560232" w:rsidRPr="00A75527">
                              <w:rPr>
                                <w:rFonts w:ascii="MingLiU" w:eastAsia="MingLiU" w:hAnsi="MingLiU" w:cs="MingLiU" w:hint="eastAsia"/>
                                <w:kern w:val="0"/>
                              </w:rPr>
                              <w:t>查</w:t>
                            </w:r>
                            <w:r w:rsidR="00560232" w:rsidRPr="00A75527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</w:rPr>
                              <w:t>緝組組長を歴任後、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２０１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８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年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７月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より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現職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として、</w:t>
                            </w:r>
                            <w:r w:rsidR="00560232" w:rsidRPr="0054756C">
                              <w:rPr>
                                <w:rFonts w:hAnsi="ＭＳ Ｐゴシック" w:hint="eastAsia"/>
                              </w:rPr>
                              <w:t>各税関における不法物品</w:t>
                            </w:r>
                            <w:r w:rsidR="0098380C" w:rsidRPr="0054756C">
                              <w:rPr>
                                <w:rFonts w:hAnsi="ＭＳ Ｐゴシック" w:hint="eastAsia"/>
                              </w:rPr>
                              <w:t>の取り締まりを指揮</w:t>
                            </w:r>
                            <w:r w:rsidRPr="0054756C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</w:p>
                          <w:p w14:paraId="0F06246A" w14:textId="77777777" w:rsidR="00A62FCA" w:rsidRPr="0054756C" w:rsidRDefault="00A62FCA" w:rsidP="0087247B">
                            <w:pPr>
                              <w:spacing w:line="240" w:lineRule="exact"/>
                              <w:ind w:right="-158"/>
                              <w:rPr>
                                <w:rFonts w:hAnsi="ＭＳ Ｐゴシック"/>
                              </w:rPr>
                            </w:pPr>
                          </w:p>
                          <w:p w14:paraId="407435DA" w14:textId="12E004D5" w:rsidR="00022A68" w:rsidRPr="007C1FFB" w:rsidRDefault="00022A68" w:rsidP="0054756C">
                            <w:pPr>
                              <w:rPr>
                                <w:rFonts w:hAnsi="ＭＳ Ｐゴシック" w:cs="ＭＳ Ｐゴシック"/>
                                <w:b/>
                                <w:lang w:eastAsia="zh-TW"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lang w:eastAsia="zh-TW"/>
                              </w:rPr>
                              <w:t>李駿勳　財政部關務署關務</w:t>
                            </w:r>
                            <w:r w:rsidRPr="007C1FFB">
                              <w:rPr>
                                <w:rFonts w:ascii="MingLiU" w:eastAsia="MingLiU" w:hAnsi="MingLiU" w:cs="MingLiU" w:hint="eastAsia"/>
                                <w:b/>
                                <w:lang w:eastAsia="zh-TW"/>
                              </w:rPr>
                              <w:t>查</w:t>
                            </w:r>
                            <w:r w:rsidRPr="007C1FFB">
                              <w:rPr>
                                <w:rFonts w:hAnsi="ＭＳ Ｐゴシック" w:cs="ＭＳ Ｐゴシック" w:hint="eastAsia"/>
                                <w:b/>
                                <w:lang w:eastAsia="zh-TW"/>
                              </w:rPr>
                              <w:t>緝組　知的財産水際法務執行員</w:t>
                            </w:r>
                          </w:p>
                          <w:p w14:paraId="4832ACEE" w14:textId="0626804C" w:rsidR="00D56A09" w:rsidRPr="00D56A09" w:rsidRDefault="00022A68" w:rsidP="0054756C">
                            <w:r w:rsidRPr="00A75527">
                              <w:rPr>
                                <w:rFonts w:hAnsi="ＭＳ Ｐゴシック" w:cs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A62FCA" w:rsidRPr="0054756C">
                              <w:rPr>
                                <w:rFonts w:hint="eastAsia"/>
                                <w:lang w:eastAsia="zh-TW"/>
                              </w:rPr>
                              <w:t>２０</w:t>
                            </w:r>
                            <w:r w:rsidRPr="0054756C">
                              <w:rPr>
                                <w:rFonts w:hint="eastAsia"/>
                                <w:lang w:eastAsia="zh-TW"/>
                              </w:rPr>
                              <w:t>１１</w:t>
                            </w:r>
                            <w:r w:rsidR="00A62FCA" w:rsidRPr="0054756C">
                              <w:rPr>
                                <w:rFonts w:hint="eastAsia"/>
                                <w:lang w:eastAsia="zh-TW"/>
                              </w:rPr>
                              <w:t>年</w:t>
                            </w:r>
                            <w:r w:rsidR="00A75527">
                              <w:rPr>
                                <w:rFonts w:hint="eastAsia"/>
                                <w:lang w:eastAsia="zh-TW"/>
                              </w:rPr>
                              <w:t>、</w:t>
                            </w:r>
                            <w:r w:rsidRPr="0054756C">
                              <w:rPr>
                                <w:rFonts w:hint="eastAsia"/>
                                <w:lang w:eastAsia="zh-TW"/>
                              </w:rPr>
                              <w:t>新北</w:t>
                            </w:r>
                            <w:r w:rsidR="00A75527">
                              <w:rPr>
                                <w:rFonts w:hint="eastAsia"/>
                                <w:lang w:eastAsia="zh-TW"/>
                              </w:rPr>
                              <w:t>市地方</w:t>
                            </w:r>
                            <w:r w:rsidRPr="0054756C">
                              <w:rPr>
                                <w:rFonts w:hint="eastAsia"/>
                                <w:lang w:eastAsia="zh-TW"/>
                              </w:rPr>
                              <w:t>裁判所書記官。</w:t>
                            </w:r>
                            <w:r w:rsidRPr="0054756C">
                              <w:rPr>
                                <w:rFonts w:hint="eastAsia"/>
                              </w:rPr>
                              <w:t>２０１４年</w:t>
                            </w:r>
                            <w:r w:rsidR="00A75527">
                              <w:rPr>
                                <w:rFonts w:hint="eastAsia"/>
                              </w:rPr>
                              <w:t>、</w:t>
                            </w:r>
                            <w:r w:rsidRPr="0054756C">
                              <w:rPr>
                                <w:rFonts w:hint="eastAsia"/>
                              </w:rPr>
                              <w:t>関務署に入署。</w:t>
                            </w:r>
                            <w:r w:rsidR="00A75527" w:rsidRPr="0054756C">
                              <w:rPr>
                                <w:rFonts w:hint="eastAsia"/>
                              </w:rPr>
                              <w:t>基隆税関において、関税及び密輸取締行政救済案件の書類検査に従事</w:t>
                            </w:r>
                            <w:r w:rsidR="00A62FCA" w:rsidRPr="0054756C">
                              <w:rPr>
                                <w:rFonts w:hint="eastAsia"/>
                              </w:rPr>
                              <w:t>。</w:t>
                            </w:r>
                            <w:r w:rsidR="00A75527" w:rsidRPr="0054756C">
                              <w:rPr>
                                <w:rFonts w:hint="eastAsia"/>
                              </w:rPr>
                              <w:t>２０１７年１０月より現職</w:t>
                            </w:r>
                            <w:r w:rsidR="00A62FCA" w:rsidRPr="0054756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-10.2pt;margin-top:6.4pt;width:498.5pt;height:1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" fillcolor="#e2f2c7 [664]" stroked="f" strokeweight=".5pt">
                <v:textbox>
                  <w:txbxContent>
                    <w:p w14:paraId="252C8030" w14:textId="77777777" w:rsidR="00D56A09" w:rsidRDefault="00D56A09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2DB400E7" w14:textId="75CD80BE" w:rsidR="00D56A09" w:rsidRPr="007C1FFB" w:rsidRDefault="005F1F0A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Theme="majorEastAsia" w:hAnsiTheme="majorEastAsia"/>
                          <w:b/>
                          <w:u w:val="single"/>
                          <w:lang w:eastAsia="zh-TW"/>
                        </w:rPr>
                      </w:pPr>
                      <w:r w:rsidRPr="007C1FFB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lang w:eastAsia="zh-TW"/>
                        </w:rPr>
                        <w:t>陳</w:t>
                      </w:r>
                      <w:r w:rsidR="00560232" w:rsidRPr="007C1FFB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lang w:eastAsia="zh-TW"/>
                        </w:rPr>
                        <w:t>木生</w:t>
                      </w:r>
                      <w:r w:rsidRPr="007C1FFB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lang w:eastAsia="zh-TW"/>
                        </w:rPr>
                        <w:t xml:space="preserve">　</w:t>
                      </w:r>
                      <w:r w:rsidRPr="007C1FFB">
                        <w:rPr>
                          <w:rFonts w:hint="eastAsia"/>
                          <w:b/>
                          <w:kern w:val="0"/>
                          <w:lang w:eastAsia="zh-TW"/>
                        </w:rPr>
                        <w:t>財政部關務署關務</w:t>
                      </w:r>
                      <w:r w:rsidRPr="007C1FFB">
                        <w:rPr>
                          <w:rFonts w:ascii="MingLiU" w:eastAsia="MingLiU" w:hAnsi="MingLiU" w:cs="MingLiU" w:hint="eastAsia"/>
                          <w:b/>
                          <w:kern w:val="0"/>
                          <w:lang w:eastAsia="zh-TW"/>
                        </w:rPr>
                        <w:t>查</w:t>
                      </w:r>
                      <w:r w:rsidRPr="007C1FFB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lang w:eastAsia="zh-TW"/>
                        </w:rPr>
                        <w:t>緝組　組長</w:t>
                      </w:r>
                    </w:p>
                    <w:p w14:paraId="1F141AB6" w14:textId="76852D40" w:rsidR="00AB67BD" w:rsidRPr="0054756C" w:rsidRDefault="00A62FCA" w:rsidP="001842F6">
                      <w:pPr>
                        <w:spacing w:line="240" w:lineRule="exact"/>
                        <w:ind w:right="-158" w:firstLineChars="100" w:firstLine="198"/>
                        <w:rPr>
                          <w:rFonts w:hAnsi="ＭＳ Ｐゴシック"/>
                        </w:rPr>
                      </w:pPr>
                      <w:r w:rsidRPr="0054756C">
                        <w:rPr>
                          <w:rFonts w:hAnsi="ＭＳ Ｐゴシック" w:hint="eastAsia"/>
                        </w:rPr>
                        <w:t>１９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８５</w:t>
                      </w:r>
                      <w:r w:rsidRPr="0054756C">
                        <w:rPr>
                          <w:rFonts w:hAnsi="ＭＳ Ｐゴシック" w:hint="eastAsia"/>
                        </w:rPr>
                        <w:t>年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関務署</w:t>
                      </w:r>
                      <w:r w:rsidRPr="0054756C">
                        <w:rPr>
                          <w:rFonts w:hAnsi="ＭＳ Ｐゴシック" w:hint="eastAsia"/>
                        </w:rPr>
                        <w:t>に入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署</w:t>
                      </w:r>
                      <w:r w:rsidRPr="0054756C">
                        <w:rPr>
                          <w:rFonts w:hAnsi="ＭＳ Ｐゴシック" w:hint="eastAsia"/>
                        </w:rPr>
                        <w:t>。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基隆税関、台北税関において、模倣品等の摘発に従事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。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高雄税関において</w:t>
                      </w:r>
                      <w:r w:rsidR="00560232" w:rsidRPr="00A75527">
                        <w:rPr>
                          <w:rFonts w:ascii="MingLiU" w:eastAsia="MingLiU" w:hAnsi="MingLiU" w:cs="MingLiU" w:hint="eastAsia"/>
                          <w:kern w:val="0"/>
                        </w:rPr>
                        <w:t>查</w:t>
                      </w:r>
                      <w:r w:rsidR="00560232" w:rsidRPr="00A75527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</w:rPr>
                        <w:t>緝組組長を歴任後、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２０１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８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年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７月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より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現職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として、</w:t>
                      </w:r>
                      <w:r w:rsidR="00560232" w:rsidRPr="0054756C">
                        <w:rPr>
                          <w:rFonts w:hAnsi="ＭＳ Ｐゴシック" w:hint="eastAsia"/>
                        </w:rPr>
                        <w:t>各税関における不法物品</w:t>
                      </w:r>
                      <w:r w:rsidR="0098380C" w:rsidRPr="0054756C">
                        <w:rPr>
                          <w:rFonts w:hAnsi="ＭＳ Ｐゴシック" w:hint="eastAsia"/>
                        </w:rPr>
                        <w:t>の取り締まりを指揮</w:t>
                      </w:r>
                      <w:r w:rsidRPr="0054756C">
                        <w:rPr>
                          <w:rFonts w:hAnsi="ＭＳ Ｐゴシック" w:hint="eastAsia"/>
                        </w:rPr>
                        <w:t>。</w:t>
                      </w:r>
                    </w:p>
                    <w:p w14:paraId="0F06246A" w14:textId="77777777" w:rsidR="00A62FCA" w:rsidRPr="0054756C" w:rsidRDefault="00A62FCA" w:rsidP="0087247B">
                      <w:pPr>
                        <w:spacing w:line="240" w:lineRule="exact"/>
                        <w:ind w:right="-158"/>
                        <w:rPr>
                          <w:rFonts w:hAnsi="ＭＳ Ｐゴシック"/>
                        </w:rPr>
                      </w:pPr>
                    </w:p>
                    <w:p w14:paraId="407435DA" w14:textId="12E004D5" w:rsidR="00022A68" w:rsidRPr="007C1FFB" w:rsidRDefault="00022A68" w:rsidP="0054756C">
                      <w:pPr>
                        <w:rPr>
                          <w:rFonts w:hAnsi="ＭＳ Ｐゴシック" w:cs="ＭＳ Ｐゴシック"/>
                          <w:b/>
                          <w:lang w:eastAsia="zh-TW"/>
                        </w:rPr>
                      </w:pPr>
                      <w:r w:rsidRPr="007C1FFB">
                        <w:rPr>
                          <w:rFonts w:hint="eastAsia"/>
                          <w:b/>
                          <w:lang w:eastAsia="zh-TW"/>
                        </w:rPr>
                        <w:t>李駿勳　財政部關務署關務</w:t>
                      </w:r>
                      <w:r w:rsidRPr="007C1FFB">
                        <w:rPr>
                          <w:rFonts w:ascii="MingLiU" w:eastAsia="MingLiU" w:hAnsi="MingLiU" w:cs="MingLiU" w:hint="eastAsia"/>
                          <w:b/>
                          <w:lang w:eastAsia="zh-TW"/>
                        </w:rPr>
                        <w:t>查</w:t>
                      </w:r>
                      <w:r w:rsidRPr="007C1FFB">
                        <w:rPr>
                          <w:rFonts w:hAnsi="ＭＳ Ｐゴシック" w:cs="ＭＳ Ｐゴシック" w:hint="eastAsia"/>
                          <w:b/>
                          <w:lang w:eastAsia="zh-TW"/>
                        </w:rPr>
                        <w:t>緝組　知的財産水際法務執行員</w:t>
                      </w:r>
                    </w:p>
                    <w:p w14:paraId="4832ACEE" w14:textId="0626804C" w:rsidR="00D56A09" w:rsidRPr="00D56A09" w:rsidRDefault="00022A68" w:rsidP="0054756C">
                      <w:r w:rsidRPr="00A75527">
                        <w:rPr>
                          <w:rFonts w:hAnsi="ＭＳ Ｐゴシック" w:cs="ＭＳ Ｐゴシック" w:hint="eastAsia"/>
                          <w:lang w:eastAsia="zh-TW"/>
                        </w:rPr>
                        <w:t xml:space="preserve">　</w:t>
                      </w:r>
                      <w:r w:rsidR="00A62FCA" w:rsidRPr="0054756C">
                        <w:rPr>
                          <w:rFonts w:hint="eastAsia"/>
                          <w:lang w:eastAsia="zh-TW"/>
                        </w:rPr>
                        <w:t>２０</w:t>
                      </w:r>
                      <w:r w:rsidRPr="0054756C">
                        <w:rPr>
                          <w:rFonts w:hint="eastAsia"/>
                          <w:lang w:eastAsia="zh-TW"/>
                        </w:rPr>
                        <w:t>１１</w:t>
                      </w:r>
                      <w:r w:rsidR="00A62FCA" w:rsidRPr="0054756C">
                        <w:rPr>
                          <w:rFonts w:hint="eastAsia"/>
                          <w:lang w:eastAsia="zh-TW"/>
                        </w:rPr>
                        <w:t>年</w:t>
                      </w:r>
                      <w:r w:rsidR="00A75527">
                        <w:rPr>
                          <w:rFonts w:hint="eastAsia"/>
                          <w:lang w:eastAsia="zh-TW"/>
                        </w:rPr>
                        <w:t>、</w:t>
                      </w:r>
                      <w:r w:rsidRPr="0054756C">
                        <w:rPr>
                          <w:rFonts w:hint="eastAsia"/>
                          <w:lang w:eastAsia="zh-TW"/>
                        </w:rPr>
                        <w:t>新北</w:t>
                      </w:r>
                      <w:r w:rsidR="00A75527">
                        <w:rPr>
                          <w:rFonts w:hint="eastAsia"/>
                          <w:lang w:eastAsia="zh-TW"/>
                        </w:rPr>
                        <w:t>市地方</w:t>
                      </w:r>
                      <w:r w:rsidRPr="0054756C">
                        <w:rPr>
                          <w:rFonts w:hint="eastAsia"/>
                          <w:lang w:eastAsia="zh-TW"/>
                        </w:rPr>
                        <w:t>裁判所書記官。</w:t>
                      </w:r>
                      <w:r w:rsidRPr="0054756C">
                        <w:rPr>
                          <w:rFonts w:hint="eastAsia"/>
                        </w:rPr>
                        <w:t>２０１４年</w:t>
                      </w:r>
                      <w:r w:rsidR="00A75527">
                        <w:rPr>
                          <w:rFonts w:hint="eastAsia"/>
                        </w:rPr>
                        <w:t>、</w:t>
                      </w:r>
                      <w:r w:rsidRPr="0054756C">
                        <w:rPr>
                          <w:rFonts w:hint="eastAsia"/>
                        </w:rPr>
                        <w:t>関務署に入署。</w:t>
                      </w:r>
                      <w:r w:rsidR="00A75527" w:rsidRPr="0054756C">
                        <w:rPr>
                          <w:rFonts w:hint="eastAsia"/>
                        </w:rPr>
                        <w:t>基隆税関において、関税及び密輸取締行政救済案件の書類検査に従事</w:t>
                      </w:r>
                      <w:r w:rsidR="00A62FCA" w:rsidRPr="0054756C">
                        <w:rPr>
                          <w:rFonts w:hint="eastAsia"/>
                        </w:rPr>
                        <w:t>。</w:t>
                      </w:r>
                      <w:r w:rsidR="00A75527" w:rsidRPr="0054756C">
                        <w:rPr>
                          <w:rFonts w:hint="eastAsia"/>
                        </w:rPr>
                        <w:t>２０１７年１０月より現職</w:t>
                      </w:r>
                      <w:r w:rsidR="00A62FCA" w:rsidRPr="0054756C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F676B" w14:textId="77BCB6D1" w:rsidR="002C79DC" w:rsidRDefault="002C79DC" w:rsidP="00B26D6B">
      <w:pPr>
        <w:spacing w:line="280" w:lineRule="exact"/>
      </w:pPr>
    </w:p>
    <w:p w14:paraId="775F40AB" w14:textId="0609496F" w:rsidR="002C79DC" w:rsidRDefault="002C79DC" w:rsidP="00B26D6B">
      <w:pPr>
        <w:spacing w:line="280" w:lineRule="exact"/>
      </w:pPr>
    </w:p>
    <w:p w14:paraId="1C40E74B" w14:textId="108A5DBD" w:rsidR="002C79DC" w:rsidRDefault="002C79DC" w:rsidP="00B26D6B">
      <w:pPr>
        <w:spacing w:line="280" w:lineRule="exact"/>
      </w:pPr>
    </w:p>
    <w:p w14:paraId="00F5F5CD" w14:textId="44658800" w:rsidR="002C79DC" w:rsidRDefault="002C79DC" w:rsidP="00B26D6B">
      <w:pPr>
        <w:spacing w:line="280" w:lineRule="exact"/>
      </w:pPr>
    </w:p>
    <w:p w14:paraId="76E36CDF" w14:textId="77777777" w:rsidR="002C79DC" w:rsidRDefault="002C79DC" w:rsidP="00B26D6B">
      <w:pPr>
        <w:spacing w:line="280" w:lineRule="exact"/>
      </w:pPr>
    </w:p>
    <w:p w14:paraId="0DD49815" w14:textId="6676BC58" w:rsidR="002C79DC" w:rsidRDefault="002C79DC" w:rsidP="00B26D6B">
      <w:pPr>
        <w:spacing w:line="280" w:lineRule="exact"/>
      </w:pPr>
    </w:p>
    <w:p w14:paraId="2FDB203E" w14:textId="0E26D66A" w:rsidR="002C79DC" w:rsidRDefault="00886FA7" w:rsidP="00B26D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6CF89" wp14:editId="2CDD4C63">
                <wp:simplePos x="0" y="0"/>
                <wp:positionH relativeFrom="column">
                  <wp:posOffset>824403</wp:posOffset>
                </wp:positionH>
                <wp:positionV relativeFrom="paragraph">
                  <wp:posOffset>74468</wp:posOffset>
                </wp:positionV>
                <wp:extent cx="2160905" cy="8140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DABED" w14:textId="67CFC7F7" w:rsidR="00886FA7" w:rsidRDefault="00886F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9" type="#_x0000_t202" style="position:absolute;left:0;text-align:left;margin-left:64.9pt;margin-top:5.85pt;width:170.15pt;height:64.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" filled="f" stroked="f" strokeweight=".5pt">
                <v:textbox style="mso-fit-shape-to-text:t">
                  <w:txbxContent>
                    <w:p w14:paraId="413DABED" w14:textId="67CFC7F7" w:rsidR="00886FA7" w:rsidRDefault="00886FA7"/>
                  </w:txbxContent>
                </v:textbox>
              </v:shape>
            </w:pict>
          </mc:Fallback>
        </mc:AlternateContent>
      </w:r>
    </w:p>
    <w:p w14:paraId="0470B05C" w14:textId="19951D9E" w:rsidR="00A75527" w:rsidRDefault="00A357F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6500E14" wp14:editId="6E3491D2">
            <wp:simplePos x="0" y="0"/>
            <wp:positionH relativeFrom="column">
              <wp:posOffset>886348</wp:posOffset>
            </wp:positionH>
            <wp:positionV relativeFrom="paragraph">
              <wp:posOffset>231066</wp:posOffset>
            </wp:positionV>
            <wp:extent cx="1440815" cy="436880"/>
            <wp:effectExtent l="0" t="0" r="6985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09802" wp14:editId="48784B10">
                <wp:simplePos x="0" y="0"/>
                <wp:positionH relativeFrom="column">
                  <wp:posOffset>-127000</wp:posOffset>
                </wp:positionH>
                <wp:positionV relativeFrom="paragraph">
                  <wp:posOffset>168275</wp:posOffset>
                </wp:positionV>
                <wp:extent cx="6341745" cy="814070"/>
                <wp:effectExtent l="0" t="0" r="20955" b="241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8140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2F5897"/>
                          </a:solidFill>
                        </a:ln>
                        <a:effectLst/>
                      </wps:spPr>
                      <wps:txbx>
                        <w:txbxContent>
                          <w:p w14:paraId="02DE6D0A" w14:textId="77777777" w:rsidR="00EE0171" w:rsidRPr="00A357FB" w:rsidRDefault="00D56A09" w:rsidP="00EE0171">
                            <w:pPr>
                              <w:spacing w:line="280" w:lineRule="exact"/>
                              <w:ind w:firstLineChars="200" w:firstLine="398"/>
                              <w:rPr>
                                <w:rFonts w:hint="eastAsia"/>
                                <w:b/>
                                <w:color w:val="00B050"/>
                                <w:lang w:eastAsia="zh-TW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主　　　催</w:t>
                            </w:r>
                            <w:r w:rsidR="000D2352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</w:t>
                            </w:r>
                            <w:r w:rsidR="000D2352" w:rsidRPr="00A357F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</w:t>
                            </w:r>
                            <w:r w:rsidR="00A357F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　　　</w:t>
                            </w:r>
                            <w:r w:rsidR="00EE0171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　　　　　　　　　　　　　後　　　援（予定）：　</w:t>
                            </w:r>
                            <w:r w:rsidR="00EE0171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独立行政法人　中小企業基盤整備機構</w:t>
                            </w:r>
                          </w:p>
                          <w:p w14:paraId="3931119F" w14:textId="45F991D8" w:rsidR="00EE0171" w:rsidRDefault="00EE0171" w:rsidP="00EE0171">
                            <w:pPr>
                              <w:spacing w:line="280" w:lineRule="exact"/>
                              <w:ind w:firstLineChars="2800" w:firstLine="5568"/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日本商工会議所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　</w:t>
                            </w:r>
                          </w:p>
                          <w:p w14:paraId="20A7EA76" w14:textId="41EE29BD" w:rsidR="00886FA7" w:rsidRPr="00EE0171" w:rsidRDefault="00EE0171" w:rsidP="00EE0171">
                            <w:pPr>
                              <w:spacing w:line="280" w:lineRule="exact"/>
                              <w:ind w:firstLineChars="2800" w:firstLine="5568"/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大阪商工会議所</w:t>
                            </w:r>
                          </w:p>
                          <w:p w14:paraId="1B3402A6" w14:textId="21BA47A7" w:rsidR="00D56A09" w:rsidRPr="0087247B" w:rsidRDefault="000D2352" w:rsidP="00A357FB">
                            <w:pPr>
                              <w:spacing w:line="280" w:lineRule="exact"/>
                              <w:ind w:firstLineChars="200" w:firstLine="398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問い合わせ先　　</w:t>
                            </w:r>
                            <w:r w:rsidR="00D56A09" w:rsidRPr="0087247B">
                              <w:rPr>
                                <w:b/>
                                <w:color w:val="FFFFFF" w:themeColor="background1"/>
                              </w:rPr>
                              <w:t xml:space="preserve">貿易経済部  </w:t>
                            </w:r>
                            <w:r w:rsidR="00811653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遠藤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（</w:t>
                            </w:r>
                            <w:r w:rsidR="00D56A09" w:rsidRPr="0087247B">
                              <w:rPr>
                                <w:b/>
                                <w:color w:val="FFFFFF" w:themeColor="background1"/>
                              </w:rPr>
                              <w:t>TEL　０３－５５７３－２６００　内線.</w:t>
                            </w:r>
                            <w:r w:rsidR="00811653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２７</w:t>
                            </w:r>
                            <w:r w:rsidR="00D56A09" w:rsidRPr="0087247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  <w:p w14:paraId="3556508E" w14:textId="77777777" w:rsidR="00D56A09" w:rsidRDefault="00D56A09" w:rsidP="00872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0" type="#_x0000_t202" style="position:absolute;margin-left:-10pt;margin-top:13.25pt;width:499.35pt;height:6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" fillcolor="#00b050" strokecolor="#2f5897" strokeweight=".5pt">
                <v:textbox>
                  <w:txbxContent>
                    <w:p w14:paraId="02DE6D0A" w14:textId="77777777" w:rsidR="00EE0171" w:rsidRPr="00A357FB" w:rsidRDefault="00D56A09" w:rsidP="00EE0171">
                      <w:pPr>
                        <w:spacing w:line="280" w:lineRule="exact"/>
                        <w:ind w:firstLineChars="200" w:firstLine="398"/>
                        <w:rPr>
                          <w:rFonts w:hint="eastAsia"/>
                          <w:b/>
                          <w:color w:val="00B050"/>
                          <w:lang w:eastAsia="zh-TW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主　　　催</w:t>
                      </w:r>
                      <w:r w:rsidR="000D2352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</w:t>
                      </w:r>
                      <w:r w:rsidR="000D2352" w:rsidRPr="00A357F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</w:t>
                      </w:r>
                      <w:r w:rsidR="00A357F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　　　</w:t>
                      </w:r>
                      <w:r w:rsidR="00EE0171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　　　　　　　　　　　　　後　　　援（予定）：　</w:t>
                      </w:r>
                      <w:r w:rsidR="00EE0171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独立行政法人　中小企業基盤整備機構</w:t>
                      </w:r>
                    </w:p>
                    <w:p w14:paraId="3931119F" w14:textId="45F991D8" w:rsidR="00EE0171" w:rsidRDefault="00EE0171" w:rsidP="00EE0171">
                      <w:pPr>
                        <w:spacing w:line="280" w:lineRule="exact"/>
                        <w:ind w:firstLineChars="2800" w:firstLine="5568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日本商工会議所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　</w:t>
                      </w:r>
                    </w:p>
                    <w:p w14:paraId="20A7EA76" w14:textId="41EE29BD" w:rsidR="00886FA7" w:rsidRPr="00EE0171" w:rsidRDefault="00EE0171" w:rsidP="00EE0171">
                      <w:pPr>
                        <w:spacing w:line="280" w:lineRule="exact"/>
                        <w:ind w:firstLineChars="2800" w:firstLine="5568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大阪商工会議所</w:t>
                      </w:r>
                    </w:p>
                    <w:p w14:paraId="1B3402A6" w14:textId="21BA47A7" w:rsidR="00D56A09" w:rsidRPr="0087247B" w:rsidRDefault="000D2352" w:rsidP="00A357FB">
                      <w:pPr>
                        <w:spacing w:line="280" w:lineRule="exact"/>
                        <w:ind w:firstLineChars="200" w:firstLine="398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問い合わせ先　　</w:t>
                      </w:r>
                      <w:r w:rsidR="00D56A09" w:rsidRPr="0087247B">
                        <w:rPr>
                          <w:b/>
                          <w:color w:val="FFFFFF" w:themeColor="background1"/>
                        </w:rPr>
                        <w:t xml:space="preserve">貿易経済部  </w:t>
                      </w:r>
                      <w:r w:rsidR="00811653">
                        <w:rPr>
                          <w:rFonts w:hint="eastAsia"/>
                          <w:b/>
                          <w:color w:val="FFFFFF" w:themeColor="background1"/>
                        </w:rPr>
                        <w:t>遠藤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（</w:t>
                      </w:r>
                      <w:r w:rsidR="00D56A09" w:rsidRPr="0087247B">
                        <w:rPr>
                          <w:b/>
                          <w:color w:val="FFFFFF" w:themeColor="background1"/>
                        </w:rPr>
                        <w:t>TEL　０３－５５７３－２６００　内線.</w:t>
                      </w:r>
                      <w:r w:rsidR="00811653">
                        <w:rPr>
                          <w:rFonts w:hint="eastAsia"/>
                          <w:b/>
                          <w:color w:val="FFFFFF" w:themeColor="background1"/>
                        </w:rPr>
                        <w:t>２７</w:t>
                      </w:r>
                      <w:r w:rsidR="00D56A09" w:rsidRPr="0087247B"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  <w:p w14:paraId="3556508E" w14:textId="77777777" w:rsidR="00D56A09" w:rsidRDefault="00D56A09" w:rsidP="008724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5527">
        <w:br w:type="page"/>
      </w:r>
    </w:p>
    <w:p w14:paraId="5D16C11A" w14:textId="0DAB207C" w:rsidR="000D2352" w:rsidRPr="009736B3" w:rsidRDefault="000D2352" w:rsidP="009736B3">
      <w:pPr>
        <w:jc w:val="center"/>
        <w:rPr>
          <w:rFonts w:hAnsi="ＭＳ Ｐゴシック"/>
          <w:b/>
          <w:color w:val="42558C" w:themeColor="accent1" w:themeShade="BF"/>
          <w:sz w:val="32"/>
          <w:szCs w:val="32"/>
          <w:u w:val="single"/>
        </w:rPr>
      </w:pPr>
      <w:r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lastRenderedPageBreak/>
        <w:t>ＦＡＸ申込用紙</w:t>
      </w:r>
      <w:r w:rsidR="004A1AEB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（特許庁委託事業　台湾知財セミナー）</w:t>
      </w:r>
    </w:p>
    <w:p w14:paraId="09ECFB30" w14:textId="171C32FB" w:rsidR="000D2352" w:rsidRPr="000A270A" w:rsidRDefault="00961470" w:rsidP="000A270A">
      <w:pPr>
        <w:spacing w:line="280" w:lineRule="exact"/>
        <w:jc w:val="center"/>
        <w:rPr>
          <w:sz w:val="24"/>
          <w:szCs w:val="24"/>
          <w:lang w:eastAsia="zh-TW"/>
        </w:rPr>
      </w:pPr>
      <w:r w:rsidRPr="00D5299B">
        <w:rPr>
          <w:rFonts w:hint="eastAsia"/>
          <w:sz w:val="24"/>
          <w:szCs w:val="24"/>
          <w:lang w:eastAsia="zh-TW"/>
        </w:rPr>
        <w:t>宛先：</w:t>
      </w:r>
      <w:r w:rsidR="00B269E4" w:rsidRPr="00D5299B">
        <w:rPr>
          <w:rFonts w:hint="eastAsia"/>
          <w:sz w:val="24"/>
          <w:szCs w:val="24"/>
          <w:lang w:eastAsia="zh-TW"/>
        </w:rPr>
        <w:t>公益財団法人</w:t>
      </w:r>
      <w:r w:rsidR="0062114B" w:rsidRPr="00D5299B">
        <w:rPr>
          <w:rFonts w:hint="eastAsia"/>
          <w:sz w:val="24"/>
          <w:szCs w:val="24"/>
          <w:lang w:eastAsia="zh-TW"/>
        </w:rPr>
        <w:t>日本台湾</w:t>
      </w:r>
      <w:r w:rsidRPr="00D5299B">
        <w:rPr>
          <w:rFonts w:hint="eastAsia"/>
          <w:sz w:val="24"/>
          <w:szCs w:val="24"/>
          <w:lang w:eastAsia="zh-TW"/>
        </w:rPr>
        <w:t>交流協会</w:t>
      </w:r>
      <w:r w:rsidRPr="00D5299B">
        <w:rPr>
          <w:sz w:val="24"/>
          <w:szCs w:val="24"/>
          <w:lang w:eastAsia="zh-TW"/>
        </w:rPr>
        <w:t xml:space="preserve"> 貿易経済部</w:t>
      </w:r>
      <w:r w:rsidR="00B269E4" w:rsidRPr="00D5299B">
        <w:rPr>
          <w:sz w:val="24"/>
          <w:szCs w:val="24"/>
          <w:lang w:eastAsia="zh-TW"/>
        </w:rPr>
        <w:t xml:space="preserve"> </w:t>
      </w:r>
      <w:r w:rsidR="00811653">
        <w:rPr>
          <w:rFonts w:hint="eastAsia"/>
          <w:sz w:val="24"/>
          <w:szCs w:val="24"/>
          <w:lang w:eastAsia="zh-TW"/>
        </w:rPr>
        <w:t>遠藤</w:t>
      </w:r>
      <w:r w:rsidR="004A1AEB" w:rsidRPr="00D5299B">
        <w:rPr>
          <w:rFonts w:hint="eastAsia"/>
          <w:sz w:val="24"/>
          <w:szCs w:val="24"/>
          <w:lang w:eastAsia="zh-TW"/>
        </w:rPr>
        <w:t xml:space="preserve">　</w:t>
      </w:r>
      <w:r w:rsidR="00424623" w:rsidRPr="00D5299B">
        <w:rPr>
          <w:rFonts w:hint="eastAsia"/>
          <w:sz w:val="24"/>
          <w:szCs w:val="24"/>
          <w:lang w:eastAsia="zh-TW"/>
        </w:rPr>
        <w:t>宛</w:t>
      </w:r>
      <w:r w:rsidR="000A270A">
        <w:rPr>
          <w:rFonts w:hint="eastAsia"/>
          <w:sz w:val="24"/>
          <w:szCs w:val="24"/>
          <w:lang w:eastAsia="zh-TW"/>
        </w:rPr>
        <w:t>／</w:t>
      </w:r>
      <w:r w:rsidR="009C2D4E" w:rsidRPr="00D5299B">
        <w:rPr>
          <w:b/>
          <w:sz w:val="24"/>
          <w:szCs w:val="24"/>
          <w:lang w:eastAsia="zh-TW"/>
        </w:rPr>
        <w:t>FAX</w:t>
      </w:r>
      <w:r w:rsidR="009C2D4E" w:rsidRPr="00D5299B">
        <w:rPr>
          <w:rFonts w:hint="eastAsia"/>
          <w:b/>
          <w:sz w:val="24"/>
          <w:szCs w:val="24"/>
          <w:lang w:eastAsia="zh-TW"/>
        </w:rPr>
        <w:t>：</w:t>
      </w:r>
      <w:r w:rsidR="006C381C" w:rsidRPr="00D5299B">
        <w:rPr>
          <w:rFonts w:hint="eastAsia"/>
          <w:b/>
          <w:sz w:val="24"/>
          <w:szCs w:val="24"/>
          <w:lang w:eastAsia="zh-TW"/>
        </w:rPr>
        <w:t>０３－５５７３－２６０１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BF2DA9" w:rsidRPr="00D5299B" w14:paraId="11A5AC6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2BF68EA7" w14:textId="7A0140AA" w:rsidR="00BF2DA9" w:rsidRPr="00D5299B" w:rsidRDefault="00BF2DA9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8168" w:type="dxa"/>
          </w:tcPr>
          <w:p w14:paraId="2CCB631A" w14:textId="0B839886" w:rsidR="00BF2DA9" w:rsidRPr="00D5299B" w:rsidRDefault="00811653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平成３０</w:t>
            </w:r>
            <w:r w:rsidR="00BF2DA9" w:rsidRPr="00D529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D2352" w:rsidRPr="00D5299B" w14:paraId="4111225C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4FAA512" w14:textId="6E0F4EFE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168" w:type="dxa"/>
          </w:tcPr>
          <w:p w14:paraId="4E9B90DC" w14:textId="460FC06D" w:rsidR="000D2352" w:rsidRPr="00D5299B" w:rsidRDefault="007C1FFB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東京（９／１２</w:t>
            </w:r>
            <w:r w:rsidR="00811653">
              <w:rPr>
                <w:rFonts w:hint="eastAsia"/>
                <w:sz w:val="24"/>
                <w:szCs w:val="24"/>
              </w:rPr>
              <w:t>）　・　大阪（９／１３</w:t>
            </w:r>
            <w:r w:rsidR="000D2352" w:rsidRPr="00D5299B">
              <w:rPr>
                <w:rFonts w:hint="eastAsia"/>
                <w:sz w:val="24"/>
                <w:szCs w:val="24"/>
              </w:rPr>
              <w:t xml:space="preserve">）　</w:t>
            </w:r>
            <w:r w:rsidR="000D2352" w:rsidRPr="00D5299B">
              <w:rPr>
                <w:rFonts w:hint="eastAsia"/>
                <w:sz w:val="24"/>
                <w:szCs w:val="24"/>
                <w:u w:val="single"/>
              </w:rPr>
              <w:t>※どちらかに○を必ずつけてください。</w:t>
            </w:r>
          </w:p>
        </w:tc>
      </w:tr>
      <w:tr w:rsidR="000D2352" w:rsidRPr="00D5299B" w14:paraId="0FFEBE09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4960067A" w14:textId="798B6C16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8168" w:type="dxa"/>
          </w:tcPr>
          <w:p w14:paraId="03E5551C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38E2C58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3ACD0EDA" w14:textId="3325991B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8168" w:type="dxa"/>
          </w:tcPr>
          <w:p w14:paraId="67BF81C8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6F06FCC4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6EC086C9" w14:textId="5C5645CE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68" w:type="dxa"/>
          </w:tcPr>
          <w:p w14:paraId="6AFFB671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14F2A31A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A1BE4CF" w14:textId="3580D877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sz w:val="24"/>
                <w:szCs w:val="24"/>
              </w:rPr>
              <w:t>TEL</w:t>
            </w:r>
          </w:p>
        </w:tc>
        <w:tc>
          <w:tcPr>
            <w:tcW w:w="8168" w:type="dxa"/>
          </w:tcPr>
          <w:p w14:paraId="1B25D1E9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</w:tbl>
    <w:p w14:paraId="4783993E" w14:textId="77777777" w:rsidR="000D2352" w:rsidRPr="0087247B" w:rsidRDefault="000D2352" w:rsidP="000D2352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※ご記入頂いたお客様情報は適切に管理し、今後のセミナー運営のみに利用します。</w:t>
      </w:r>
    </w:p>
    <w:p w14:paraId="6074C083" w14:textId="6B920F47" w:rsidR="00BF2DA9" w:rsidRDefault="000D2352" w:rsidP="000B6CA5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※お客様の個人情報保護管理者</w:t>
      </w:r>
      <w:r w:rsidR="006C381C">
        <w:rPr>
          <w:rFonts w:asciiTheme="minorEastAsia" w:eastAsiaTheme="minorEastAsia" w:hAnsiTheme="minorEastAsia" w:hint="eastAsia"/>
        </w:rPr>
        <w:t xml:space="preserve">　</w:t>
      </w:r>
      <w:r w:rsidRPr="0087247B">
        <w:rPr>
          <w:rFonts w:asciiTheme="minorEastAsia" w:eastAsiaTheme="minorEastAsia" w:hAnsiTheme="minorEastAsia" w:hint="eastAsia"/>
        </w:rPr>
        <w:t>公益財団法人</w:t>
      </w:r>
      <w:r w:rsidR="004A1AEB" w:rsidRPr="0087247B">
        <w:rPr>
          <w:rFonts w:asciiTheme="minorEastAsia" w:eastAsiaTheme="minorEastAsia" w:hAnsiTheme="minorEastAsia" w:hint="eastAsia"/>
        </w:rPr>
        <w:t>日本台湾</w:t>
      </w:r>
      <w:r w:rsidRPr="0087247B">
        <w:rPr>
          <w:rFonts w:asciiTheme="minorEastAsia" w:eastAsiaTheme="minorEastAsia" w:hAnsiTheme="minorEastAsia" w:hint="eastAsia"/>
        </w:rPr>
        <w:t>交流協会貿易経済部長（</w:t>
      </w:r>
      <w:r w:rsidRPr="0087247B">
        <w:rPr>
          <w:rFonts w:asciiTheme="minorEastAsia" w:eastAsiaTheme="minorEastAsia" w:hAnsiTheme="minorEastAsia"/>
        </w:rPr>
        <w:t>03-5573-2600）</w:t>
      </w:r>
    </w:p>
    <w:p w14:paraId="7A200862" w14:textId="03BE2831" w:rsidR="00BF2DA9" w:rsidRDefault="003518DD" w:rsidP="000B6C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5A5EABCB" w14:textId="661DED93" w:rsidR="00D5299B" w:rsidRDefault="003518DD" w:rsidP="003518DD">
      <w:pPr>
        <w:tabs>
          <w:tab w:val="left" w:pos="3959"/>
        </w:tabs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76BC9" wp14:editId="5F5A89EA">
                <wp:simplePos x="0" y="0"/>
                <wp:positionH relativeFrom="column">
                  <wp:posOffset>-404084</wp:posOffset>
                </wp:positionH>
                <wp:positionV relativeFrom="paragraph">
                  <wp:posOffset>2427</wp:posOffset>
                </wp:positionV>
                <wp:extent cx="2819400" cy="2070847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070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6076B4"/>
                          </a:solidFill>
                        </a:ln>
                        <a:effectLst/>
                      </wps:spPr>
                      <wps:txbx>
                        <w:txbxContent>
                          <w:p w14:paraId="63922BC6" w14:textId="77777777" w:rsidR="003518DD" w:rsidRPr="005718EB" w:rsidRDefault="003518DD" w:rsidP="003518D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36B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東京会場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9A63699" w14:textId="26F263C3" w:rsidR="003518DD" w:rsidRDefault="003518DD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◆ベルサール六本木</w:t>
                            </w:r>
                            <w:r w:rsidR="001F297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グランド</w:t>
                            </w: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コンファレンスセンター</w:t>
                            </w:r>
                            <w:r w:rsidR="00CD21DE">
                              <w:rPr>
                                <w:b/>
                                <w:sz w:val="20"/>
                                <w:szCs w:val="20"/>
                              </w:rPr>
                              <w:t>Room</w:t>
                            </w:r>
                            <w:r w:rsidR="00CD21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Ｉ</w:t>
                            </w: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（東京都港区六本木３－２－１　住友不動産六本木グランドタワー９階）</w:t>
                            </w:r>
                          </w:p>
                          <w:p w14:paraId="5E30B1F3" w14:textId="77777777" w:rsidR="0009424A" w:rsidRPr="005718EB" w:rsidRDefault="0009424A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898C75" w14:textId="2C1F7FEB" w:rsidR="003518DD" w:rsidRPr="005718EB" w:rsidRDefault="0098380C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3518DD"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南北線｢六本木一丁目駅｣直結／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日比谷線・大江戸線｢六本木駅｣より徒歩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  <w:r w:rsidR="003518DD"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銀座線・南北線｢溜池山王駅｣より徒歩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日比谷線｢神谷町駅｣より徒歩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１０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-31.8pt;margin-top:.2pt;width:222pt;height:16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" fillcolor="window" strokecolor="#6076b4">
                <v:textbox>
                  <w:txbxContent>
                    <w:p w14:paraId="63922BC6" w14:textId="77777777" w:rsidR="003518DD" w:rsidRPr="005718EB" w:rsidRDefault="003518DD" w:rsidP="003518DD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36B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東京会場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79A63699" w14:textId="26F263C3" w:rsidR="003518DD" w:rsidRDefault="003518DD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◆ベルサール六本木</w:t>
                      </w:r>
                      <w:r w:rsidR="001F2975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グランド</w:t>
                      </w: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コンファレンスセンター</w:t>
                      </w:r>
                      <w:r w:rsidR="00CD21DE">
                        <w:rPr>
                          <w:b/>
                          <w:sz w:val="20"/>
                          <w:szCs w:val="20"/>
                        </w:rPr>
                        <w:t>Room</w:t>
                      </w:r>
                      <w:r w:rsidR="00CD21DE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Ｉ</w:t>
                      </w: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（東京都港区六本木３－２－１　住友不動産六本木グランドタワー９階）</w:t>
                      </w:r>
                    </w:p>
                    <w:p w14:paraId="5E30B1F3" w14:textId="77777777" w:rsidR="0009424A" w:rsidRPr="005718EB" w:rsidRDefault="0009424A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8898C75" w14:textId="2C1F7FEB" w:rsidR="003518DD" w:rsidRPr="005718EB" w:rsidRDefault="0098380C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3518DD"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南北線｢六本木一丁目駅｣直結／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日比谷線・大江戸線｢六本木駅｣より徒歩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  <w:r w:rsidR="003518DD"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銀座線・南北線｢溜池山王駅｣より徒歩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日比谷線｢神谷町駅｣より徒歩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１０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694C79">
        <w:rPr>
          <w:rFonts w:asciiTheme="majorEastAsia" w:eastAsiaTheme="majorEastAsia" w:hAnsiTheme="majorEastAsia"/>
          <w:b/>
        </w:rPr>
        <w:tab/>
      </w: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050BBDFD" wp14:editId="54A201EA">
            <wp:extent cx="3245566" cy="216000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6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2A27" w14:textId="77777777" w:rsidR="0005434A" w:rsidRDefault="0005434A" w:rsidP="00694C79">
      <w:pPr>
        <w:tabs>
          <w:tab w:val="left" w:pos="4158"/>
        </w:tabs>
        <w:rPr>
          <w:rFonts w:asciiTheme="majorEastAsia" w:eastAsiaTheme="majorEastAsia" w:hAnsiTheme="majorEastAsia"/>
          <w:b/>
          <w:noProof/>
        </w:rPr>
      </w:pPr>
    </w:p>
    <w:p w14:paraId="7CF17AD6" w14:textId="29053016" w:rsidR="00D5299B" w:rsidRDefault="007C1FFB" w:rsidP="006E48E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97152" behindDoc="0" locked="0" layoutInCell="1" allowOverlap="1" wp14:anchorId="1B46A56C" wp14:editId="217DF070">
            <wp:simplePos x="0" y="0"/>
            <wp:positionH relativeFrom="column">
              <wp:posOffset>2735431</wp:posOffset>
            </wp:positionH>
            <wp:positionV relativeFrom="paragraph">
              <wp:posOffset>163195</wp:posOffset>
            </wp:positionV>
            <wp:extent cx="2891117" cy="2335447"/>
            <wp:effectExtent l="0" t="0" r="508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丸ビル別館案内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17" cy="233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259C1" w14:textId="52D0A2DF" w:rsidR="00D5299B" w:rsidRDefault="003518DD" w:rsidP="00694C79">
      <w:pPr>
        <w:tabs>
          <w:tab w:val="left" w:pos="39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0AAC8" wp14:editId="7B477B2F">
                <wp:simplePos x="0" y="0"/>
                <wp:positionH relativeFrom="column">
                  <wp:posOffset>-404084</wp:posOffset>
                </wp:positionH>
                <wp:positionV relativeFrom="paragraph">
                  <wp:posOffset>11617</wp:posOffset>
                </wp:positionV>
                <wp:extent cx="2819400" cy="1627094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27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6076B4"/>
                          </a:solidFill>
                        </a:ln>
                        <a:effectLst/>
                      </wps:spPr>
                      <wps:txbx>
                        <w:txbxContent>
                          <w:p w14:paraId="25A06201" w14:textId="5FE7809B" w:rsidR="00694C79" w:rsidRPr="005718EB" w:rsidRDefault="00694C79" w:rsidP="00694C79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大阪</w:t>
                            </w:r>
                            <w:r w:rsidRPr="009736B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14DC8706" w14:textId="5B06C3E7" w:rsidR="00694C79" w:rsidRPr="007C1FFB" w:rsidRDefault="00694C79" w:rsidP="007C1F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4D53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新大阪</w:t>
                            </w:r>
                            <w:r w:rsidR="007C1FFB"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丸ビル別館貸会議室3-5号室</w:t>
                            </w:r>
                          </w:p>
                          <w:p w14:paraId="2AD4EF0B" w14:textId="0B76AB8E" w:rsidR="007C1FFB" w:rsidRDefault="007C1FFB" w:rsidP="007C1F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（大阪市東淀川区東中島1-18-22　丸ビル別館3階）</w:t>
                            </w:r>
                          </w:p>
                          <w:p w14:paraId="2F69B804" w14:textId="77777777" w:rsidR="0009424A" w:rsidRPr="007C1FFB" w:rsidRDefault="0009424A" w:rsidP="007C1F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34AFAB" w14:textId="57D9C1EE" w:rsidR="00694C79" w:rsidRPr="005718EB" w:rsidRDefault="00694C79" w:rsidP="00694C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7C1FFB" w:rsidRPr="007C1FFB">
                              <w:rPr>
                                <w:rFonts w:hint="eastAsia"/>
                                <w:b/>
                              </w:rPr>
                              <w:t>JR新大阪駅東口より　徒歩２分</w:t>
                            </w:r>
                            <w:r w:rsidR="007C1FFB" w:rsidRPr="007C1FFB">
                              <w:rPr>
                                <w:rFonts w:hint="eastAsia"/>
                                <w:b/>
                              </w:rPr>
                              <w:br/>
                              <w:t>地下</w:t>
                            </w:r>
                            <w:r w:rsidR="007C1FFB" w:rsidRPr="0056593D">
                              <w:rPr>
                                <w:rFonts w:hint="eastAsia"/>
                                <w:b/>
                              </w:rPr>
                              <w:t>鉄御堂筋線新大阪駅⑤、⑥番改札出口より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42" type="#_x0000_t202" style="position:absolute;left:0;text-align:left;margin-left:-31.8pt;margin-top:.9pt;width:222pt;height:12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" fillcolor="window" strokecolor="#6076b4">
                <v:textbox>
                  <w:txbxContent>
                    <w:p w14:paraId="25A06201" w14:textId="5FE7809B" w:rsidR="00694C79" w:rsidRPr="005718EB" w:rsidRDefault="00694C79" w:rsidP="00694C79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大阪</w:t>
                      </w:r>
                      <w:r w:rsidRPr="009736B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会場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14DC8706" w14:textId="5B06C3E7" w:rsidR="00694C79" w:rsidRPr="007C1FFB" w:rsidRDefault="00694C79" w:rsidP="007C1FF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4D53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新大阪</w:t>
                      </w:r>
                      <w:r w:rsidR="007C1FFB"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丸ビル別館貸会議室3-5号室</w:t>
                      </w:r>
                    </w:p>
                    <w:p w14:paraId="2AD4EF0B" w14:textId="0B76AB8E" w:rsidR="007C1FFB" w:rsidRDefault="007C1FFB" w:rsidP="007C1FF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（大阪市東淀川区東中島1-18-22　丸ビル別館3階）</w:t>
                      </w:r>
                    </w:p>
                    <w:p w14:paraId="2F69B804" w14:textId="77777777" w:rsidR="0009424A" w:rsidRPr="007C1FFB" w:rsidRDefault="0009424A" w:rsidP="007C1FF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34AFAB" w14:textId="57D9C1EE" w:rsidR="00694C79" w:rsidRPr="005718EB" w:rsidRDefault="00694C79" w:rsidP="00694C7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7C1FFB" w:rsidRPr="007C1FFB">
                        <w:rPr>
                          <w:rFonts w:hint="eastAsia"/>
                          <w:b/>
                        </w:rPr>
                        <w:t>JR新大阪駅東口より　徒歩２分</w:t>
                      </w:r>
                      <w:r w:rsidR="007C1FFB" w:rsidRPr="007C1FFB">
                        <w:rPr>
                          <w:rFonts w:hint="eastAsia"/>
                          <w:b/>
                        </w:rPr>
                        <w:br/>
                        <w:t>地下</w:t>
                      </w:r>
                      <w:r w:rsidR="007C1FFB" w:rsidRPr="0056593D">
                        <w:rPr>
                          <w:rFonts w:hint="eastAsia"/>
                          <w:b/>
                        </w:rPr>
                        <w:t>鉄御堂筋線新大阪駅⑤、⑥番改札出口より　徒歩８分</w:t>
                      </w:r>
                    </w:p>
                  </w:txbxContent>
                </v:textbox>
              </v:shape>
            </w:pict>
          </mc:Fallback>
        </mc:AlternateContent>
      </w:r>
      <w:r w:rsidR="00694C79">
        <w:rPr>
          <w:rFonts w:asciiTheme="majorEastAsia" w:eastAsiaTheme="majorEastAsia" w:hAnsiTheme="majorEastAsia"/>
          <w:b/>
        </w:rPr>
        <w:tab/>
      </w:r>
    </w:p>
    <w:p w14:paraId="103A1E41" w14:textId="476BB4A6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0A74EA0" w14:textId="77777777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1CC18024" w14:textId="43F1E243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F697EB8" w14:textId="77777777" w:rsidR="005718EB" w:rsidRDefault="005718EB" w:rsidP="006E48EF">
      <w:pPr>
        <w:rPr>
          <w:rFonts w:asciiTheme="majorEastAsia" w:eastAsiaTheme="majorEastAsia" w:hAnsiTheme="majorEastAsia"/>
          <w:b/>
        </w:rPr>
      </w:pPr>
    </w:p>
    <w:p w14:paraId="20AD5243" w14:textId="2C71BCFE" w:rsidR="00D5299B" w:rsidRPr="00C9553F" w:rsidRDefault="00D5299B" w:rsidP="00694C79">
      <w:pPr>
        <w:tabs>
          <w:tab w:val="left" w:pos="5346"/>
        </w:tabs>
        <w:jc w:val="left"/>
        <w:rPr>
          <w:rFonts w:asciiTheme="majorEastAsia" w:eastAsiaTheme="majorEastAsia" w:hAnsiTheme="majorEastAsia"/>
        </w:rPr>
      </w:pPr>
    </w:p>
    <w:sectPr w:rsidR="00D5299B" w:rsidRPr="00C9553F" w:rsidSect="0036425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03" w:charSpace="-450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CFC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9FA26" w14:textId="77777777" w:rsidR="00A469E2" w:rsidRDefault="00A469E2" w:rsidP="00041CE8">
      <w:r>
        <w:separator/>
      </w:r>
    </w:p>
  </w:endnote>
  <w:endnote w:type="continuationSeparator" w:id="0">
    <w:p w14:paraId="6C0D4C47" w14:textId="77777777" w:rsidR="00A469E2" w:rsidRDefault="00A469E2" w:rsidP="000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F3754" w14:textId="77777777" w:rsidR="00A469E2" w:rsidRDefault="00A469E2" w:rsidP="00041CE8">
      <w:r>
        <w:separator/>
      </w:r>
    </w:p>
  </w:footnote>
  <w:footnote w:type="continuationSeparator" w:id="0">
    <w:p w14:paraId="4665B527" w14:textId="77777777" w:rsidR="00A469E2" w:rsidRDefault="00A469E2" w:rsidP="0004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92"/>
    <w:multiLevelType w:val="hybridMultilevel"/>
    <w:tmpl w:val="E812A4E0"/>
    <w:lvl w:ilvl="0" w:tplc="6AD6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kan">
    <w15:presenceInfo w15:providerId="AD" w15:userId="S-1-5-21-1794785126-3185319587-362278965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C"/>
    <w:rsid w:val="00003C77"/>
    <w:rsid w:val="000042C3"/>
    <w:rsid w:val="00005AFB"/>
    <w:rsid w:val="00006B7C"/>
    <w:rsid w:val="00007AD1"/>
    <w:rsid w:val="0002005D"/>
    <w:rsid w:val="00022A68"/>
    <w:rsid w:val="00022BAC"/>
    <w:rsid w:val="00024DB8"/>
    <w:rsid w:val="000400FB"/>
    <w:rsid w:val="0004082C"/>
    <w:rsid w:val="00041CE8"/>
    <w:rsid w:val="000441E8"/>
    <w:rsid w:val="00045CF9"/>
    <w:rsid w:val="00050C36"/>
    <w:rsid w:val="00051B65"/>
    <w:rsid w:val="00052F89"/>
    <w:rsid w:val="00053B3B"/>
    <w:rsid w:val="0005434A"/>
    <w:rsid w:val="00060893"/>
    <w:rsid w:val="000608C4"/>
    <w:rsid w:val="000621C8"/>
    <w:rsid w:val="00064526"/>
    <w:rsid w:val="00072CCC"/>
    <w:rsid w:val="0008143A"/>
    <w:rsid w:val="00084887"/>
    <w:rsid w:val="000878CC"/>
    <w:rsid w:val="00090BC1"/>
    <w:rsid w:val="00092DE9"/>
    <w:rsid w:val="00093294"/>
    <w:rsid w:val="0009424A"/>
    <w:rsid w:val="00095171"/>
    <w:rsid w:val="000A270A"/>
    <w:rsid w:val="000A4C4C"/>
    <w:rsid w:val="000A68AE"/>
    <w:rsid w:val="000A6BFA"/>
    <w:rsid w:val="000B51B6"/>
    <w:rsid w:val="000B63F1"/>
    <w:rsid w:val="000B6CA5"/>
    <w:rsid w:val="000C4FC8"/>
    <w:rsid w:val="000C7922"/>
    <w:rsid w:val="000D0284"/>
    <w:rsid w:val="000D1688"/>
    <w:rsid w:val="000D2352"/>
    <w:rsid w:val="000D6796"/>
    <w:rsid w:val="000E06C6"/>
    <w:rsid w:val="000E0960"/>
    <w:rsid w:val="000E1170"/>
    <w:rsid w:val="000E5869"/>
    <w:rsid w:val="000F0CA1"/>
    <w:rsid w:val="000F27BE"/>
    <w:rsid w:val="000F3F87"/>
    <w:rsid w:val="000F59F2"/>
    <w:rsid w:val="000F6ECB"/>
    <w:rsid w:val="00102A41"/>
    <w:rsid w:val="001135C3"/>
    <w:rsid w:val="0011437B"/>
    <w:rsid w:val="00123F09"/>
    <w:rsid w:val="0012639E"/>
    <w:rsid w:val="00130331"/>
    <w:rsid w:val="0013242C"/>
    <w:rsid w:val="001328AC"/>
    <w:rsid w:val="001348FB"/>
    <w:rsid w:val="00140116"/>
    <w:rsid w:val="001420D3"/>
    <w:rsid w:val="0014522D"/>
    <w:rsid w:val="001456BB"/>
    <w:rsid w:val="00147503"/>
    <w:rsid w:val="00147B74"/>
    <w:rsid w:val="00150178"/>
    <w:rsid w:val="001509A7"/>
    <w:rsid w:val="001518A8"/>
    <w:rsid w:val="001637DE"/>
    <w:rsid w:val="00166048"/>
    <w:rsid w:val="00167F9C"/>
    <w:rsid w:val="00170B3C"/>
    <w:rsid w:val="00176ABD"/>
    <w:rsid w:val="0017750F"/>
    <w:rsid w:val="00181891"/>
    <w:rsid w:val="00181D41"/>
    <w:rsid w:val="0018295F"/>
    <w:rsid w:val="001842F6"/>
    <w:rsid w:val="00185156"/>
    <w:rsid w:val="0019112E"/>
    <w:rsid w:val="00194FFD"/>
    <w:rsid w:val="001971AC"/>
    <w:rsid w:val="001B49A4"/>
    <w:rsid w:val="001B7ED9"/>
    <w:rsid w:val="001C7158"/>
    <w:rsid w:val="001D064D"/>
    <w:rsid w:val="001D0F7E"/>
    <w:rsid w:val="001D63BA"/>
    <w:rsid w:val="001E044E"/>
    <w:rsid w:val="001E460D"/>
    <w:rsid w:val="001F2975"/>
    <w:rsid w:val="001F338B"/>
    <w:rsid w:val="001F747E"/>
    <w:rsid w:val="002012A4"/>
    <w:rsid w:val="00202955"/>
    <w:rsid w:val="00204A1A"/>
    <w:rsid w:val="00225AF5"/>
    <w:rsid w:val="002260C2"/>
    <w:rsid w:val="00231861"/>
    <w:rsid w:val="002357B1"/>
    <w:rsid w:val="00235887"/>
    <w:rsid w:val="00236F82"/>
    <w:rsid w:val="00250BBE"/>
    <w:rsid w:val="00257D0D"/>
    <w:rsid w:val="00257FE9"/>
    <w:rsid w:val="00263D7A"/>
    <w:rsid w:val="0026624E"/>
    <w:rsid w:val="00280AD0"/>
    <w:rsid w:val="00283838"/>
    <w:rsid w:val="0028518E"/>
    <w:rsid w:val="002933AD"/>
    <w:rsid w:val="0029790A"/>
    <w:rsid w:val="002A33CB"/>
    <w:rsid w:val="002C30D0"/>
    <w:rsid w:val="002C3862"/>
    <w:rsid w:val="002C64CF"/>
    <w:rsid w:val="002C79DC"/>
    <w:rsid w:val="002D14C6"/>
    <w:rsid w:val="002D2CF7"/>
    <w:rsid w:val="002D4BAD"/>
    <w:rsid w:val="002E36A4"/>
    <w:rsid w:val="002F1063"/>
    <w:rsid w:val="003025E3"/>
    <w:rsid w:val="0030452C"/>
    <w:rsid w:val="003070FD"/>
    <w:rsid w:val="00307E0F"/>
    <w:rsid w:val="0031169E"/>
    <w:rsid w:val="00313CF8"/>
    <w:rsid w:val="003141F0"/>
    <w:rsid w:val="00333FE3"/>
    <w:rsid w:val="00336AA3"/>
    <w:rsid w:val="003411CB"/>
    <w:rsid w:val="00341254"/>
    <w:rsid w:val="00341C75"/>
    <w:rsid w:val="00347038"/>
    <w:rsid w:val="00347516"/>
    <w:rsid w:val="003518DD"/>
    <w:rsid w:val="00352690"/>
    <w:rsid w:val="003526F5"/>
    <w:rsid w:val="00352844"/>
    <w:rsid w:val="00352A13"/>
    <w:rsid w:val="003568DA"/>
    <w:rsid w:val="00356E8D"/>
    <w:rsid w:val="00363101"/>
    <w:rsid w:val="0036425D"/>
    <w:rsid w:val="003642B8"/>
    <w:rsid w:val="00371770"/>
    <w:rsid w:val="0037269A"/>
    <w:rsid w:val="00374658"/>
    <w:rsid w:val="00375D83"/>
    <w:rsid w:val="00377B1C"/>
    <w:rsid w:val="00381A1D"/>
    <w:rsid w:val="00386A0E"/>
    <w:rsid w:val="00392355"/>
    <w:rsid w:val="00393AC0"/>
    <w:rsid w:val="003A1069"/>
    <w:rsid w:val="003A2CD6"/>
    <w:rsid w:val="003A3987"/>
    <w:rsid w:val="003A6A3C"/>
    <w:rsid w:val="003B7380"/>
    <w:rsid w:val="003C13E0"/>
    <w:rsid w:val="003C3B57"/>
    <w:rsid w:val="003C6416"/>
    <w:rsid w:val="003D7CA3"/>
    <w:rsid w:val="003E09A7"/>
    <w:rsid w:val="003E57B2"/>
    <w:rsid w:val="003F1AB1"/>
    <w:rsid w:val="003F218A"/>
    <w:rsid w:val="003F4FDB"/>
    <w:rsid w:val="004004E6"/>
    <w:rsid w:val="004061A4"/>
    <w:rsid w:val="00412D4E"/>
    <w:rsid w:val="00415159"/>
    <w:rsid w:val="00423191"/>
    <w:rsid w:val="00424623"/>
    <w:rsid w:val="004270B3"/>
    <w:rsid w:val="0042768A"/>
    <w:rsid w:val="0042783C"/>
    <w:rsid w:val="004278F1"/>
    <w:rsid w:val="0043053E"/>
    <w:rsid w:val="00436E8D"/>
    <w:rsid w:val="00444E16"/>
    <w:rsid w:val="004456FC"/>
    <w:rsid w:val="00446DE4"/>
    <w:rsid w:val="00447B49"/>
    <w:rsid w:val="00447D09"/>
    <w:rsid w:val="004514B4"/>
    <w:rsid w:val="00451A63"/>
    <w:rsid w:val="00465E59"/>
    <w:rsid w:val="004660FB"/>
    <w:rsid w:val="00466A8B"/>
    <w:rsid w:val="00467744"/>
    <w:rsid w:val="0047433C"/>
    <w:rsid w:val="0047453D"/>
    <w:rsid w:val="004746ED"/>
    <w:rsid w:val="00483003"/>
    <w:rsid w:val="004841A3"/>
    <w:rsid w:val="004847B9"/>
    <w:rsid w:val="004863DA"/>
    <w:rsid w:val="004955E0"/>
    <w:rsid w:val="00497313"/>
    <w:rsid w:val="004A13C1"/>
    <w:rsid w:val="004A1AEB"/>
    <w:rsid w:val="004A288A"/>
    <w:rsid w:val="004A4AB7"/>
    <w:rsid w:val="004B0B6B"/>
    <w:rsid w:val="004B4203"/>
    <w:rsid w:val="004B4B54"/>
    <w:rsid w:val="004B6334"/>
    <w:rsid w:val="004B6571"/>
    <w:rsid w:val="004C2EA8"/>
    <w:rsid w:val="004C39FC"/>
    <w:rsid w:val="004C544D"/>
    <w:rsid w:val="004C5D83"/>
    <w:rsid w:val="004D110D"/>
    <w:rsid w:val="004D53D5"/>
    <w:rsid w:val="004E33FA"/>
    <w:rsid w:val="004E48D6"/>
    <w:rsid w:val="004F3B22"/>
    <w:rsid w:val="004F48EB"/>
    <w:rsid w:val="004F7033"/>
    <w:rsid w:val="005033A4"/>
    <w:rsid w:val="00510A96"/>
    <w:rsid w:val="00514D08"/>
    <w:rsid w:val="00524A02"/>
    <w:rsid w:val="00526A49"/>
    <w:rsid w:val="00531FCB"/>
    <w:rsid w:val="005342AF"/>
    <w:rsid w:val="0053585E"/>
    <w:rsid w:val="00536606"/>
    <w:rsid w:val="00541F33"/>
    <w:rsid w:val="00543DA8"/>
    <w:rsid w:val="0054756C"/>
    <w:rsid w:val="00551A86"/>
    <w:rsid w:val="005560BD"/>
    <w:rsid w:val="00560232"/>
    <w:rsid w:val="0056388A"/>
    <w:rsid w:val="00566754"/>
    <w:rsid w:val="005718EB"/>
    <w:rsid w:val="00571CE4"/>
    <w:rsid w:val="005803D6"/>
    <w:rsid w:val="00586CD3"/>
    <w:rsid w:val="00587114"/>
    <w:rsid w:val="00594590"/>
    <w:rsid w:val="00595135"/>
    <w:rsid w:val="005A2855"/>
    <w:rsid w:val="005A4495"/>
    <w:rsid w:val="005B0BB2"/>
    <w:rsid w:val="005B17E5"/>
    <w:rsid w:val="005B1BAB"/>
    <w:rsid w:val="005B39CC"/>
    <w:rsid w:val="005C0923"/>
    <w:rsid w:val="005C2986"/>
    <w:rsid w:val="005D5F24"/>
    <w:rsid w:val="005E42AC"/>
    <w:rsid w:val="005E58FF"/>
    <w:rsid w:val="005E5CAC"/>
    <w:rsid w:val="005F098C"/>
    <w:rsid w:val="005F1F0A"/>
    <w:rsid w:val="005F2623"/>
    <w:rsid w:val="005F450C"/>
    <w:rsid w:val="005F5E62"/>
    <w:rsid w:val="005F7F54"/>
    <w:rsid w:val="0060290C"/>
    <w:rsid w:val="00603D79"/>
    <w:rsid w:val="006150BE"/>
    <w:rsid w:val="0062114B"/>
    <w:rsid w:val="0062191D"/>
    <w:rsid w:val="00626E10"/>
    <w:rsid w:val="006308B1"/>
    <w:rsid w:val="0063136D"/>
    <w:rsid w:val="006336C0"/>
    <w:rsid w:val="00636142"/>
    <w:rsid w:val="0063775B"/>
    <w:rsid w:val="00642501"/>
    <w:rsid w:val="006445B1"/>
    <w:rsid w:val="00645978"/>
    <w:rsid w:val="006468A0"/>
    <w:rsid w:val="006507E1"/>
    <w:rsid w:val="00651EEC"/>
    <w:rsid w:val="00652702"/>
    <w:rsid w:val="0065330B"/>
    <w:rsid w:val="00657D65"/>
    <w:rsid w:val="006658C6"/>
    <w:rsid w:val="00670672"/>
    <w:rsid w:val="00670E3F"/>
    <w:rsid w:val="00672FF2"/>
    <w:rsid w:val="0067405A"/>
    <w:rsid w:val="00676FDA"/>
    <w:rsid w:val="006813D6"/>
    <w:rsid w:val="00694C79"/>
    <w:rsid w:val="0069691D"/>
    <w:rsid w:val="00697A20"/>
    <w:rsid w:val="006A19D7"/>
    <w:rsid w:val="006B7F55"/>
    <w:rsid w:val="006C381C"/>
    <w:rsid w:val="006C585D"/>
    <w:rsid w:val="006D0310"/>
    <w:rsid w:val="006D0E2A"/>
    <w:rsid w:val="006D1E1C"/>
    <w:rsid w:val="006D2797"/>
    <w:rsid w:val="006E48EF"/>
    <w:rsid w:val="006F5298"/>
    <w:rsid w:val="0070479F"/>
    <w:rsid w:val="00706C5D"/>
    <w:rsid w:val="00706C97"/>
    <w:rsid w:val="00707C56"/>
    <w:rsid w:val="00725E48"/>
    <w:rsid w:val="00727CCC"/>
    <w:rsid w:val="007357D8"/>
    <w:rsid w:val="007379D7"/>
    <w:rsid w:val="00740EAE"/>
    <w:rsid w:val="007454FF"/>
    <w:rsid w:val="007456AF"/>
    <w:rsid w:val="00746C89"/>
    <w:rsid w:val="00753557"/>
    <w:rsid w:val="00753BD1"/>
    <w:rsid w:val="007561CE"/>
    <w:rsid w:val="0076629A"/>
    <w:rsid w:val="00766416"/>
    <w:rsid w:val="007664C0"/>
    <w:rsid w:val="00770E30"/>
    <w:rsid w:val="00770EA4"/>
    <w:rsid w:val="00776866"/>
    <w:rsid w:val="007775AA"/>
    <w:rsid w:val="00781F3B"/>
    <w:rsid w:val="0078725A"/>
    <w:rsid w:val="00790EB3"/>
    <w:rsid w:val="00791D3D"/>
    <w:rsid w:val="00793562"/>
    <w:rsid w:val="00797D27"/>
    <w:rsid w:val="007A477F"/>
    <w:rsid w:val="007A65ED"/>
    <w:rsid w:val="007A7AD1"/>
    <w:rsid w:val="007B473B"/>
    <w:rsid w:val="007B48C4"/>
    <w:rsid w:val="007C1FFB"/>
    <w:rsid w:val="007C41F9"/>
    <w:rsid w:val="007C54BE"/>
    <w:rsid w:val="007D2FEE"/>
    <w:rsid w:val="007E2B8D"/>
    <w:rsid w:val="007E4E68"/>
    <w:rsid w:val="007F167A"/>
    <w:rsid w:val="007F1A23"/>
    <w:rsid w:val="007F420F"/>
    <w:rsid w:val="007F5566"/>
    <w:rsid w:val="007F70E5"/>
    <w:rsid w:val="00801D8F"/>
    <w:rsid w:val="00802634"/>
    <w:rsid w:val="00805FD6"/>
    <w:rsid w:val="0080701E"/>
    <w:rsid w:val="00810FFA"/>
    <w:rsid w:val="00811653"/>
    <w:rsid w:val="00830405"/>
    <w:rsid w:val="00830D7C"/>
    <w:rsid w:val="008326A7"/>
    <w:rsid w:val="00834864"/>
    <w:rsid w:val="008419A4"/>
    <w:rsid w:val="00846D98"/>
    <w:rsid w:val="00850757"/>
    <w:rsid w:val="00864EEA"/>
    <w:rsid w:val="00865160"/>
    <w:rsid w:val="008712F7"/>
    <w:rsid w:val="0087247B"/>
    <w:rsid w:val="00874854"/>
    <w:rsid w:val="00874AFF"/>
    <w:rsid w:val="00876B0A"/>
    <w:rsid w:val="00886FA7"/>
    <w:rsid w:val="008973F2"/>
    <w:rsid w:val="00897C95"/>
    <w:rsid w:val="008A2818"/>
    <w:rsid w:val="008A499B"/>
    <w:rsid w:val="008B0D91"/>
    <w:rsid w:val="008D15E3"/>
    <w:rsid w:val="008D162B"/>
    <w:rsid w:val="008D1B61"/>
    <w:rsid w:val="008D29C8"/>
    <w:rsid w:val="008D48F1"/>
    <w:rsid w:val="008D67A8"/>
    <w:rsid w:val="008E0CFD"/>
    <w:rsid w:val="008E4113"/>
    <w:rsid w:val="008E4C59"/>
    <w:rsid w:val="0090623B"/>
    <w:rsid w:val="00906D36"/>
    <w:rsid w:val="00912B90"/>
    <w:rsid w:val="00920DBD"/>
    <w:rsid w:val="0092171D"/>
    <w:rsid w:val="00925471"/>
    <w:rsid w:val="00926E42"/>
    <w:rsid w:val="009327BE"/>
    <w:rsid w:val="00935811"/>
    <w:rsid w:val="00936646"/>
    <w:rsid w:val="009410FE"/>
    <w:rsid w:val="009435ED"/>
    <w:rsid w:val="00943A16"/>
    <w:rsid w:val="00944BCC"/>
    <w:rsid w:val="0095270B"/>
    <w:rsid w:val="0095562F"/>
    <w:rsid w:val="00961470"/>
    <w:rsid w:val="00971395"/>
    <w:rsid w:val="009736B3"/>
    <w:rsid w:val="0098077D"/>
    <w:rsid w:val="00981A21"/>
    <w:rsid w:val="0098264F"/>
    <w:rsid w:val="0098380C"/>
    <w:rsid w:val="00984EBD"/>
    <w:rsid w:val="00992EE1"/>
    <w:rsid w:val="009951F0"/>
    <w:rsid w:val="0099723F"/>
    <w:rsid w:val="00997253"/>
    <w:rsid w:val="009A09BC"/>
    <w:rsid w:val="009A31BE"/>
    <w:rsid w:val="009A357E"/>
    <w:rsid w:val="009B3460"/>
    <w:rsid w:val="009B45E1"/>
    <w:rsid w:val="009C2806"/>
    <w:rsid w:val="009C2D4E"/>
    <w:rsid w:val="009C59AB"/>
    <w:rsid w:val="009D01DD"/>
    <w:rsid w:val="009D03C0"/>
    <w:rsid w:val="009E025B"/>
    <w:rsid w:val="009E08FD"/>
    <w:rsid w:val="009E39DC"/>
    <w:rsid w:val="009E4998"/>
    <w:rsid w:val="009F1E9B"/>
    <w:rsid w:val="009F5644"/>
    <w:rsid w:val="00A01430"/>
    <w:rsid w:val="00A03537"/>
    <w:rsid w:val="00A036CA"/>
    <w:rsid w:val="00A07C83"/>
    <w:rsid w:val="00A14850"/>
    <w:rsid w:val="00A14F7B"/>
    <w:rsid w:val="00A2607B"/>
    <w:rsid w:val="00A3151C"/>
    <w:rsid w:val="00A3349E"/>
    <w:rsid w:val="00A342D5"/>
    <w:rsid w:val="00A357FB"/>
    <w:rsid w:val="00A369BE"/>
    <w:rsid w:val="00A404B6"/>
    <w:rsid w:val="00A41F37"/>
    <w:rsid w:val="00A42B1D"/>
    <w:rsid w:val="00A43310"/>
    <w:rsid w:val="00A469E2"/>
    <w:rsid w:val="00A624D8"/>
    <w:rsid w:val="00A62FCA"/>
    <w:rsid w:val="00A63B76"/>
    <w:rsid w:val="00A66F71"/>
    <w:rsid w:val="00A71FDF"/>
    <w:rsid w:val="00A72D4B"/>
    <w:rsid w:val="00A75527"/>
    <w:rsid w:val="00A75B0B"/>
    <w:rsid w:val="00A835B2"/>
    <w:rsid w:val="00A846ED"/>
    <w:rsid w:val="00A85724"/>
    <w:rsid w:val="00A86CCB"/>
    <w:rsid w:val="00A872B3"/>
    <w:rsid w:val="00A96A48"/>
    <w:rsid w:val="00AA7A8B"/>
    <w:rsid w:val="00AB0DF5"/>
    <w:rsid w:val="00AB34EC"/>
    <w:rsid w:val="00AB4265"/>
    <w:rsid w:val="00AB67BD"/>
    <w:rsid w:val="00AC653C"/>
    <w:rsid w:val="00AD2611"/>
    <w:rsid w:val="00AD3D5C"/>
    <w:rsid w:val="00AD4DD6"/>
    <w:rsid w:val="00AD707B"/>
    <w:rsid w:val="00AE150C"/>
    <w:rsid w:val="00AE37CB"/>
    <w:rsid w:val="00AE4881"/>
    <w:rsid w:val="00AF022C"/>
    <w:rsid w:val="00AF40EB"/>
    <w:rsid w:val="00AF4BAF"/>
    <w:rsid w:val="00AF56DF"/>
    <w:rsid w:val="00B00D15"/>
    <w:rsid w:val="00B023E6"/>
    <w:rsid w:val="00B02F7F"/>
    <w:rsid w:val="00B11176"/>
    <w:rsid w:val="00B115F3"/>
    <w:rsid w:val="00B14336"/>
    <w:rsid w:val="00B14C09"/>
    <w:rsid w:val="00B16448"/>
    <w:rsid w:val="00B17C53"/>
    <w:rsid w:val="00B210CD"/>
    <w:rsid w:val="00B23264"/>
    <w:rsid w:val="00B24482"/>
    <w:rsid w:val="00B269E4"/>
    <w:rsid w:val="00B26ACC"/>
    <w:rsid w:val="00B26D6B"/>
    <w:rsid w:val="00B3508F"/>
    <w:rsid w:val="00B44F8D"/>
    <w:rsid w:val="00B521AB"/>
    <w:rsid w:val="00B5778E"/>
    <w:rsid w:val="00B640F2"/>
    <w:rsid w:val="00B7157D"/>
    <w:rsid w:val="00B731A9"/>
    <w:rsid w:val="00B732E3"/>
    <w:rsid w:val="00B7572A"/>
    <w:rsid w:val="00B770F3"/>
    <w:rsid w:val="00B83EEB"/>
    <w:rsid w:val="00B851E0"/>
    <w:rsid w:val="00B8537C"/>
    <w:rsid w:val="00B85742"/>
    <w:rsid w:val="00B9430E"/>
    <w:rsid w:val="00BA12DC"/>
    <w:rsid w:val="00BA1C39"/>
    <w:rsid w:val="00BA1E0C"/>
    <w:rsid w:val="00BA515B"/>
    <w:rsid w:val="00BB1837"/>
    <w:rsid w:val="00BB28E4"/>
    <w:rsid w:val="00BB36C3"/>
    <w:rsid w:val="00BC4295"/>
    <w:rsid w:val="00BD15E0"/>
    <w:rsid w:val="00BD407C"/>
    <w:rsid w:val="00BE2990"/>
    <w:rsid w:val="00BF2DA9"/>
    <w:rsid w:val="00BF4AC1"/>
    <w:rsid w:val="00BF4F11"/>
    <w:rsid w:val="00BF6A3D"/>
    <w:rsid w:val="00BF7789"/>
    <w:rsid w:val="00BF78A8"/>
    <w:rsid w:val="00C0151F"/>
    <w:rsid w:val="00C03AE0"/>
    <w:rsid w:val="00C06B60"/>
    <w:rsid w:val="00C06E9F"/>
    <w:rsid w:val="00C12969"/>
    <w:rsid w:val="00C130AD"/>
    <w:rsid w:val="00C136BC"/>
    <w:rsid w:val="00C15D34"/>
    <w:rsid w:val="00C3140B"/>
    <w:rsid w:val="00C32C9E"/>
    <w:rsid w:val="00C331DD"/>
    <w:rsid w:val="00C37BCA"/>
    <w:rsid w:val="00C37CCC"/>
    <w:rsid w:val="00C442C0"/>
    <w:rsid w:val="00C50CE2"/>
    <w:rsid w:val="00C5451E"/>
    <w:rsid w:val="00C60B3D"/>
    <w:rsid w:val="00C629FA"/>
    <w:rsid w:val="00C677C4"/>
    <w:rsid w:val="00C677E4"/>
    <w:rsid w:val="00C70F6F"/>
    <w:rsid w:val="00C76E48"/>
    <w:rsid w:val="00C86C28"/>
    <w:rsid w:val="00C9553F"/>
    <w:rsid w:val="00C9595B"/>
    <w:rsid w:val="00C96AE1"/>
    <w:rsid w:val="00CA2749"/>
    <w:rsid w:val="00CA6071"/>
    <w:rsid w:val="00CB0491"/>
    <w:rsid w:val="00CC11E9"/>
    <w:rsid w:val="00CC12E8"/>
    <w:rsid w:val="00CC36E2"/>
    <w:rsid w:val="00CC3A8C"/>
    <w:rsid w:val="00CD0431"/>
    <w:rsid w:val="00CD21DE"/>
    <w:rsid w:val="00CD6A9F"/>
    <w:rsid w:val="00CD77B8"/>
    <w:rsid w:val="00CD7F4C"/>
    <w:rsid w:val="00CE4E98"/>
    <w:rsid w:val="00CE596C"/>
    <w:rsid w:val="00CF0C60"/>
    <w:rsid w:val="00CF0D74"/>
    <w:rsid w:val="00CF0E06"/>
    <w:rsid w:val="00CF28C5"/>
    <w:rsid w:val="00D0430C"/>
    <w:rsid w:val="00D07C82"/>
    <w:rsid w:val="00D10482"/>
    <w:rsid w:val="00D15783"/>
    <w:rsid w:val="00D2054E"/>
    <w:rsid w:val="00D3063D"/>
    <w:rsid w:val="00D3236F"/>
    <w:rsid w:val="00D3336A"/>
    <w:rsid w:val="00D34903"/>
    <w:rsid w:val="00D365CC"/>
    <w:rsid w:val="00D3787E"/>
    <w:rsid w:val="00D41E03"/>
    <w:rsid w:val="00D47E7D"/>
    <w:rsid w:val="00D5299B"/>
    <w:rsid w:val="00D55901"/>
    <w:rsid w:val="00D56A09"/>
    <w:rsid w:val="00D56E5E"/>
    <w:rsid w:val="00D610D3"/>
    <w:rsid w:val="00D74EDD"/>
    <w:rsid w:val="00D75A84"/>
    <w:rsid w:val="00D774B8"/>
    <w:rsid w:val="00D87E65"/>
    <w:rsid w:val="00D90C38"/>
    <w:rsid w:val="00D949EC"/>
    <w:rsid w:val="00D979F4"/>
    <w:rsid w:val="00DA1C76"/>
    <w:rsid w:val="00DA2456"/>
    <w:rsid w:val="00DA3B78"/>
    <w:rsid w:val="00DA7BF5"/>
    <w:rsid w:val="00DB3672"/>
    <w:rsid w:val="00DB50AB"/>
    <w:rsid w:val="00DB7D03"/>
    <w:rsid w:val="00DC2054"/>
    <w:rsid w:val="00DC756B"/>
    <w:rsid w:val="00DD1D22"/>
    <w:rsid w:val="00DD2485"/>
    <w:rsid w:val="00DD29BA"/>
    <w:rsid w:val="00DD7657"/>
    <w:rsid w:val="00DE0AC0"/>
    <w:rsid w:val="00DF09E4"/>
    <w:rsid w:val="00DF1B73"/>
    <w:rsid w:val="00DF5F1C"/>
    <w:rsid w:val="00E02BD2"/>
    <w:rsid w:val="00E051E9"/>
    <w:rsid w:val="00E06B69"/>
    <w:rsid w:val="00E07203"/>
    <w:rsid w:val="00E10C25"/>
    <w:rsid w:val="00E1328A"/>
    <w:rsid w:val="00E2372A"/>
    <w:rsid w:val="00E2533C"/>
    <w:rsid w:val="00E3233F"/>
    <w:rsid w:val="00E32577"/>
    <w:rsid w:val="00E35E25"/>
    <w:rsid w:val="00E36A54"/>
    <w:rsid w:val="00E43FF0"/>
    <w:rsid w:val="00E442B8"/>
    <w:rsid w:val="00E44DBC"/>
    <w:rsid w:val="00E45348"/>
    <w:rsid w:val="00E464FA"/>
    <w:rsid w:val="00E47F69"/>
    <w:rsid w:val="00E5296D"/>
    <w:rsid w:val="00E554E5"/>
    <w:rsid w:val="00E57EFC"/>
    <w:rsid w:val="00E60BE8"/>
    <w:rsid w:val="00E7066B"/>
    <w:rsid w:val="00E718E8"/>
    <w:rsid w:val="00E86238"/>
    <w:rsid w:val="00E923BC"/>
    <w:rsid w:val="00E938AE"/>
    <w:rsid w:val="00E9512A"/>
    <w:rsid w:val="00EA79ED"/>
    <w:rsid w:val="00EB330C"/>
    <w:rsid w:val="00EB4BEA"/>
    <w:rsid w:val="00EC0C71"/>
    <w:rsid w:val="00EC7395"/>
    <w:rsid w:val="00ED32B3"/>
    <w:rsid w:val="00ED3CB9"/>
    <w:rsid w:val="00ED4E16"/>
    <w:rsid w:val="00EE0171"/>
    <w:rsid w:val="00EE2944"/>
    <w:rsid w:val="00EE4DF8"/>
    <w:rsid w:val="00EE648F"/>
    <w:rsid w:val="00EE7727"/>
    <w:rsid w:val="00F01BA5"/>
    <w:rsid w:val="00F0211D"/>
    <w:rsid w:val="00F072AE"/>
    <w:rsid w:val="00F10925"/>
    <w:rsid w:val="00F10C01"/>
    <w:rsid w:val="00F152AA"/>
    <w:rsid w:val="00F166BB"/>
    <w:rsid w:val="00F2040A"/>
    <w:rsid w:val="00F24415"/>
    <w:rsid w:val="00F27275"/>
    <w:rsid w:val="00F31B2E"/>
    <w:rsid w:val="00F32277"/>
    <w:rsid w:val="00F36086"/>
    <w:rsid w:val="00F368D0"/>
    <w:rsid w:val="00F4320A"/>
    <w:rsid w:val="00F4758E"/>
    <w:rsid w:val="00F57CB0"/>
    <w:rsid w:val="00F60470"/>
    <w:rsid w:val="00F6173F"/>
    <w:rsid w:val="00F74610"/>
    <w:rsid w:val="00F748E7"/>
    <w:rsid w:val="00F75621"/>
    <w:rsid w:val="00F768E5"/>
    <w:rsid w:val="00F8274D"/>
    <w:rsid w:val="00F842EE"/>
    <w:rsid w:val="00F90CFF"/>
    <w:rsid w:val="00F9474D"/>
    <w:rsid w:val="00F96440"/>
    <w:rsid w:val="00F974AD"/>
    <w:rsid w:val="00FA4139"/>
    <w:rsid w:val="00FA6017"/>
    <w:rsid w:val="00FC19FC"/>
    <w:rsid w:val="00FC32DE"/>
    <w:rsid w:val="00FC38E7"/>
    <w:rsid w:val="00FC4BAA"/>
    <w:rsid w:val="00FD6D73"/>
    <w:rsid w:val="00FE0C52"/>
    <w:rsid w:val="00FE467F"/>
    <w:rsid w:val="00FF388D"/>
    <w:rsid w:val="00FF555A"/>
    <w:rsid w:val="00FF55E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C57C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3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871862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18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CF2E-3606-4C2B-A002-BA32A60C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２００６年１月２７日</vt:lpstr>
      <vt:lpstr>２００６年１月２７日</vt:lpstr>
    </vt:vector>
  </TitlesOfParts>
  <Company>Formosa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２００６年１月２７日</dc:title>
  <dc:creator>boeki3</dc:creator>
  <cp:lastModifiedBy>情報通信課</cp:lastModifiedBy>
  <cp:revision>7</cp:revision>
  <cp:lastPrinted>2018-08-06T06:17:00Z</cp:lastPrinted>
  <dcterms:created xsi:type="dcterms:W3CDTF">2018-08-03T08:03:00Z</dcterms:created>
  <dcterms:modified xsi:type="dcterms:W3CDTF">2018-08-15T07:43:00Z</dcterms:modified>
</cp:coreProperties>
</file>