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DEED" w14:textId="2C93E99A" w:rsidR="00700D67" w:rsidRPr="00555E93" w:rsidRDefault="00700D67" w:rsidP="00700D67">
      <w:pPr>
        <w:jc w:val="right"/>
        <w:rPr>
          <w:rFonts w:ascii="Century" w:eastAsia="ＭＳ Ｐ明朝" w:hAnsi="Century" w:hint="eastAsia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作成日：</w:t>
      </w:r>
      <w:r w:rsidR="00700E74" w:rsidRPr="00555E93">
        <w:rPr>
          <w:rFonts w:ascii="Century" w:eastAsia="ＭＳ Ｐ明朝" w:hAnsi="Century" w:hint="eastAsia"/>
          <w:sz w:val="24"/>
          <w:szCs w:val="24"/>
        </w:rPr>
        <w:t>2</w:t>
      </w:r>
      <w:r w:rsidR="00700E74" w:rsidRPr="00555E93">
        <w:rPr>
          <w:rFonts w:ascii="Century" w:eastAsia="ＭＳ Ｐ明朝" w:hAnsi="Century"/>
          <w:sz w:val="24"/>
          <w:szCs w:val="24"/>
        </w:rPr>
        <w:t>023</w:t>
      </w:r>
      <w:r w:rsidRPr="00555E93">
        <w:rPr>
          <w:rFonts w:ascii="Century" w:eastAsia="ＭＳ Ｐ明朝" w:hAnsi="Century"/>
          <w:sz w:val="24"/>
          <w:szCs w:val="24"/>
        </w:rPr>
        <w:t>年</w:t>
      </w:r>
      <w:r w:rsidR="007A6C09">
        <w:rPr>
          <w:rFonts w:ascii="Century" w:eastAsia="ＭＳ Ｐ明朝" w:hAnsi="Century" w:hint="eastAsia"/>
          <w:sz w:val="24"/>
          <w:szCs w:val="24"/>
        </w:rPr>
        <w:t>10</w:t>
      </w:r>
      <w:r w:rsidRPr="00555E93">
        <w:rPr>
          <w:rFonts w:ascii="Century" w:eastAsia="ＭＳ Ｐ明朝" w:hAnsi="Century"/>
          <w:sz w:val="24"/>
          <w:szCs w:val="24"/>
        </w:rPr>
        <w:t>月</w:t>
      </w:r>
      <w:r w:rsidR="007A6C09">
        <w:rPr>
          <w:rFonts w:ascii="Century" w:eastAsia="ＭＳ Ｐ明朝" w:hAnsi="Century" w:hint="eastAsia"/>
          <w:sz w:val="24"/>
          <w:szCs w:val="24"/>
        </w:rPr>
        <w:t>13</w:t>
      </w:r>
      <w:r w:rsidRPr="00555E93">
        <w:rPr>
          <w:rFonts w:ascii="Century" w:eastAsia="ＭＳ Ｐ明朝" w:hAnsi="Century"/>
          <w:sz w:val="24"/>
          <w:szCs w:val="24"/>
        </w:rPr>
        <w:t>日</w:t>
      </w:r>
    </w:p>
    <w:p w14:paraId="13F9F8A0" w14:textId="1842D64B" w:rsidR="00700D67" w:rsidRDefault="00700D67">
      <w:pPr>
        <w:rPr>
          <w:rFonts w:ascii="Century" w:eastAsia="ＭＳ Ｐ明朝" w:hAnsi="Century"/>
          <w:sz w:val="24"/>
          <w:szCs w:val="24"/>
        </w:rPr>
      </w:pPr>
    </w:p>
    <w:p w14:paraId="5723C8F2" w14:textId="77777777" w:rsidR="00B162BC" w:rsidRPr="00555E93" w:rsidRDefault="00B162BC">
      <w:pPr>
        <w:rPr>
          <w:rFonts w:ascii="Century" w:eastAsia="ＭＳ Ｐ明朝" w:hAnsi="Century"/>
          <w:sz w:val="24"/>
          <w:szCs w:val="24"/>
        </w:rPr>
      </w:pPr>
    </w:p>
    <w:p w14:paraId="77C3D362" w14:textId="30C51AEC" w:rsidR="00700D67" w:rsidRPr="00555E93" w:rsidRDefault="008E1A43" w:rsidP="008E1A43">
      <w:pPr>
        <w:jc w:val="center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IEAT</w:t>
      </w:r>
      <w:r>
        <w:rPr>
          <w:rFonts w:ascii="Century" w:eastAsia="ＭＳ Ｐ明朝" w:hAnsi="Century" w:hint="eastAsia"/>
          <w:sz w:val="24"/>
          <w:szCs w:val="24"/>
        </w:rPr>
        <w:t>全球貿易商機での日本産食品情報掲載</w:t>
      </w:r>
      <w:r w:rsidR="00E122EC">
        <w:rPr>
          <w:rFonts w:ascii="Century" w:eastAsia="ＭＳ Ｐ明朝" w:hAnsi="Century" w:hint="eastAsia"/>
          <w:sz w:val="24"/>
          <w:szCs w:val="24"/>
        </w:rPr>
        <w:t xml:space="preserve">　</w:t>
      </w:r>
      <w:r w:rsidR="00700D67" w:rsidRPr="00555E93">
        <w:rPr>
          <w:rFonts w:ascii="Century" w:eastAsia="ＭＳ Ｐ明朝" w:hAnsi="Century"/>
          <w:sz w:val="24"/>
          <w:szCs w:val="24"/>
        </w:rPr>
        <w:t>申請要領</w:t>
      </w:r>
    </w:p>
    <w:p w14:paraId="25DFDD8B" w14:textId="77777777" w:rsidR="00B162BC" w:rsidRPr="008E1A43" w:rsidRDefault="00B162BC">
      <w:pPr>
        <w:rPr>
          <w:rFonts w:ascii="Century" w:eastAsia="ＭＳ Ｐ明朝" w:hAnsi="Century"/>
          <w:sz w:val="24"/>
          <w:szCs w:val="24"/>
        </w:rPr>
      </w:pPr>
    </w:p>
    <w:p w14:paraId="19EF80D3" w14:textId="78481556" w:rsidR="0067770C" w:rsidRPr="00555E93" w:rsidRDefault="0067770C">
      <w:pPr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１</w:t>
      </w:r>
      <w:r w:rsidR="00700E74" w:rsidRPr="00555E93">
        <w:rPr>
          <w:rFonts w:ascii="Century" w:eastAsia="ＭＳ Ｐ明朝" w:hAnsi="Century" w:hint="eastAsia"/>
          <w:sz w:val="24"/>
          <w:szCs w:val="24"/>
        </w:rPr>
        <w:t xml:space="preserve">　</w:t>
      </w:r>
      <w:r w:rsidRPr="00555E93">
        <w:rPr>
          <w:rFonts w:ascii="Century" w:eastAsia="ＭＳ Ｐ明朝" w:hAnsi="Century"/>
          <w:sz w:val="24"/>
          <w:szCs w:val="24"/>
        </w:rPr>
        <w:t>目的</w:t>
      </w:r>
    </w:p>
    <w:p w14:paraId="142DCCA9" w14:textId="3DFBD92A" w:rsidR="00F50B67" w:rsidRDefault="0067770C" w:rsidP="00C77428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この要領は、</w:t>
      </w:r>
      <w:r w:rsidR="008011C3">
        <w:rPr>
          <w:rFonts w:ascii="Century" w:eastAsia="ＭＳ Ｐ明朝" w:hAnsi="Century" w:hint="eastAsia"/>
          <w:sz w:val="24"/>
          <w:szCs w:val="24"/>
        </w:rPr>
        <w:t>日本台湾交流協会に設置した、農林水産物・食品</w:t>
      </w:r>
      <w:r w:rsidR="00171BD2" w:rsidRPr="00555E93">
        <w:rPr>
          <w:rFonts w:ascii="Century" w:eastAsia="ＭＳ Ｐ明朝" w:hAnsi="Century"/>
          <w:sz w:val="24"/>
          <w:szCs w:val="24"/>
        </w:rPr>
        <w:t>輸出支援プラットフォーム（以下、台湾</w:t>
      </w:r>
      <w:r w:rsidR="00171BD2" w:rsidRPr="00555E93">
        <w:rPr>
          <w:rFonts w:ascii="Century" w:eastAsia="ＭＳ Ｐ明朝" w:hAnsi="Century"/>
          <w:sz w:val="24"/>
          <w:szCs w:val="24"/>
        </w:rPr>
        <w:t>PF</w:t>
      </w:r>
      <w:r w:rsidR="00171BD2" w:rsidRPr="00555E93">
        <w:rPr>
          <w:rFonts w:ascii="Century" w:eastAsia="ＭＳ Ｐ明朝" w:hAnsi="Century"/>
          <w:sz w:val="24"/>
          <w:szCs w:val="24"/>
        </w:rPr>
        <w:t>とする。）</w:t>
      </w:r>
      <w:r w:rsidR="00C77428" w:rsidRPr="00555E93">
        <w:rPr>
          <w:rFonts w:ascii="Century" w:eastAsia="ＭＳ Ｐ明朝" w:hAnsi="Century"/>
          <w:sz w:val="24"/>
          <w:szCs w:val="24"/>
        </w:rPr>
        <w:t>を通して</w:t>
      </w:r>
      <w:r w:rsidR="00171BD2" w:rsidRPr="00555E93">
        <w:rPr>
          <w:rFonts w:ascii="Century" w:eastAsia="ＭＳ Ｐ明朝" w:hAnsi="Century"/>
          <w:sz w:val="24"/>
          <w:szCs w:val="24"/>
        </w:rPr>
        <w:t>、</w:t>
      </w:r>
      <w:r w:rsidR="00F50B67" w:rsidRPr="00555E93">
        <w:rPr>
          <w:rFonts w:ascii="Century" w:eastAsia="ＭＳ Ｐ明朝" w:hAnsi="Century"/>
          <w:sz w:val="24"/>
          <w:szCs w:val="24"/>
        </w:rPr>
        <w:t>台北市進出口商業同業公会（以下、</w:t>
      </w:r>
      <w:r w:rsidR="00F50B67" w:rsidRPr="00555E93">
        <w:rPr>
          <w:rFonts w:ascii="Century" w:eastAsia="ＭＳ Ｐ明朝" w:hAnsi="Century"/>
          <w:sz w:val="24"/>
          <w:szCs w:val="24"/>
        </w:rPr>
        <w:t>IEAT</w:t>
      </w:r>
      <w:r w:rsidR="00F50B67" w:rsidRPr="00555E93">
        <w:rPr>
          <w:rFonts w:ascii="Century" w:eastAsia="ＭＳ Ｐ明朝" w:hAnsi="Century"/>
          <w:sz w:val="24"/>
          <w:szCs w:val="24"/>
        </w:rPr>
        <w:t>とする。）が運営する</w:t>
      </w:r>
      <w:r w:rsidR="00171BD2" w:rsidRPr="00555E93">
        <w:rPr>
          <w:rFonts w:ascii="Century" w:eastAsia="ＭＳ Ｐ明朝" w:hAnsi="Century"/>
          <w:sz w:val="24"/>
          <w:szCs w:val="24"/>
        </w:rPr>
        <w:t>ウェブサイト</w:t>
      </w:r>
      <w:r w:rsidR="00FD6CCF" w:rsidRPr="00555E93">
        <w:rPr>
          <w:rFonts w:ascii="Century" w:eastAsia="ＭＳ Ｐ明朝" w:hAnsi="Century"/>
          <w:sz w:val="24"/>
          <w:szCs w:val="24"/>
        </w:rPr>
        <w:t>（</w:t>
      </w:r>
      <w:r w:rsidR="00F50B67" w:rsidRPr="00555E93">
        <w:rPr>
          <w:rFonts w:ascii="Century" w:eastAsia="ＭＳ Ｐ明朝" w:hAnsi="Century"/>
          <w:sz w:val="24"/>
          <w:szCs w:val="24"/>
        </w:rPr>
        <w:t>IEAT</w:t>
      </w:r>
      <w:r w:rsidR="00F50B67" w:rsidRPr="00555E93">
        <w:rPr>
          <w:rFonts w:ascii="Century" w:eastAsia="ＭＳ Ｐ明朝" w:hAnsi="Century"/>
          <w:sz w:val="24"/>
          <w:szCs w:val="24"/>
        </w:rPr>
        <w:t>全球貿易商機</w:t>
      </w:r>
      <w:r w:rsidR="008E1A43">
        <w:rPr>
          <w:rFonts w:ascii="Century" w:eastAsia="ＭＳ Ｐ明朝" w:hAnsi="Century" w:hint="eastAsia"/>
          <w:sz w:val="24"/>
          <w:szCs w:val="24"/>
        </w:rPr>
        <w:t>※</w:t>
      </w:r>
      <w:r w:rsidR="00FD6CCF" w:rsidRPr="00555E93">
        <w:rPr>
          <w:rFonts w:ascii="Century" w:eastAsia="ＭＳ Ｐ明朝" w:hAnsi="Century"/>
          <w:sz w:val="24"/>
          <w:szCs w:val="24"/>
        </w:rPr>
        <w:t>）</w:t>
      </w:r>
      <w:r w:rsidR="00171BD2" w:rsidRPr="00555E93">
        <w:rPr>
          <w:rFonts w:ascii="Century" w:eastAsia="ＭＳ Ｐ明朝" w:hAnsi="Century"/>
          <w:sz w:val="24"/>
          <w:szCs w:val="24"/>
        </w:rPr>
        <w:t>に</w:t>
      </w:r>
      <w:r w:rsidR="00B162BC">
        <w:rPr>
          <w:rFonts w:ascii="Century" w:eastAsia="ＭＳ Ｐ明朝" w:hAnsi="Century" w:hint="eastAsia"/>
          <w:sz w:val="24"/>
          <w:szCs w:val="24"/>
        </w:rPr>
        <w:t>、</w:t>
      </w:r>
      <w:r w:rsidR="00FD6CCF" w:rsidRPr="00555E93">
        <w:rPr>
          <w:rFonts w:ascii="Century" w:eastAsia="ＭＳ Ｐ明朝" w:hAnsi="Century"/>
          <w:sz w:val="24"/>
          <w:szCs w:val="24"/>
        </w:rPr>
        <w:t>輸出に取り組む</w:t>
      </w:r>
      <w:bookmarkStart w:id="0" w:name="_Hlk146282345"/>
      <w:r w:rsidR="00FD6CCF" w:rsidRPr="00555E93">
        <w:rPr>
          <w:rFonts w:ascii="Century" w:eastAsia="ＭＳ Ｐ明朝" w:hAnsi="Century"/>
          <w:sz w:val="24"/>
          <w:szCs w:val="24"/>
        </w:rPr>
        <w:t>食品</w:t>
      </w:r>
      <w:bookmarkEnd w:id="0"/>
      <w:r w:rsidR="00FD6CCF" w:rsidRPr="00555E93">
        <w:rPr>
          <w:rFonts w:ascii="Century" w:eastAsia="ＭＳ Ｐ明朝" w:hAnsi="Century"/>
          <w:sz w:val="24"/>
          <w:szCs w:val="24"/>
        </w:rPr>
        <w:t>関連事業者の商品情報等を</w:t>
      </w:r>
      <w:r w:rsidR="00171BD2" w:rsidRPr="00555E93">
        <w:rPr>
          <w:rFonts w:ascii="Century" w:eastAsia="ＭＳ Ｐ明朝" w:hAnsi="Century"/>
          <w:sz w:val="24"/>
          <w:szCs w:val="24"/>
        </w:rPr>
        <w:t>掲載するための手続を定めるものである。</w:t>
      </w:r>
    </w:p>
    <w:p w14:paraId="3C11371A" w14:textId="22DCBABC" w:rsidR="0067770C" w:rsidRDefault="008E1A43" w:rsidP="00B162BC">
      <w:pPr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※リンク：</w:t>
      </w:r>
      <w:r w:rsidRPr="00DD7A7D">
        <w:rPr>
          <w:rFonts w:ascii="Century" w:eastAsia="ＭＳ Ｐ明朝" w:hAnsi="Century"/>
          <w:sz w:val="24"/>
          <w:szCs w:val="24"/>
        </w:rPr>
        <w:t>https://www.ieatpe.org.tw/trade/board.aspx?utm_campaign=header</w:t>
      </w:r>
    </w:p>
    <w:p w14:paraId="5BE2B23D" w14:textId="77777777" w:rsidR="00B162BC" w:rsidRPr="00DD7A7D" w:rsidRDefault="00B162BC" w:rsidP="00F50B67">
      <w:pPr>
        <w:ind w:firstLineChars="100" w:firstLine="240"/>
        <w:rPr>
          <w:rFonts w:ascii="Century" w:eastAsia="ＭＳ Ｐ明朝" w:hAnsi="Century"/>
          <w:sz w:val="24"/>
          <w:szCs w:val="24"/>
        </w:rPr>
      </w:pPr>
    </w:p>
    <w:p w14:paraId="7B7BB3C3" w14:textId="1C28F3FE" w:rsidR="0067770C" w:rsidRPr="00555E93" w:rsidRDefault="00FD6CCF">
      <w:pPr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２</w:t>
      </w:r>
      <w:r w:rsidR="00700E74" w:rsidRPr="00555E93">
        <w:rPr>
          <w:rFonts w:ascii="Century" w:eastAsia="ＭＳ Ｐ明朝" w:hAnsi="Century" w:hint="eastAsia"/>
          <w:sz w:val="24"/>
          <w:szCs w:val="24"/>
        </w:rPr>
        <w:t xml:space="preserve">　</w:t>
      </w:r>
      <w:r w:rsidR="0067770C" w:rsidRPr="00555E93">
        <w:rPr>
          <w:rFonts w:ascii="Century" w:eastAsia="ＭＳ Ｐ明朝" w:hAnsi="Century"/>
          <w:sz w:val="24"/>
          <w:szCs w:val="24"/>
        </w:rPr>
        <w:t>掲載手続等</w:t>
      </w:r>
    </w:p>
    <w:p w14:paraId="329C61AF" w14:textId="61BDF7A3" w:rsidR="00C77428" w:rsidRPr="00555E93" w:rsidRDefault="00C77428" w:rsidP="00555E93">
      <w:pPr>
        <w:pStyle w:val="a3"/>
        <w:numPr>
          <w:ilvl w:val="0"/>
          <w:numId w:val="6"/>
        </w:numPr>
        <w:ind w:leftChars="0" w:left="0" w:firstLine="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申請者の要件</w:t>
      </w:r>
    </w:p>
    <w:p w14:paraId="53AC3F71" w14:textId="254F6143" w:rsidR="00700D67" w:rsidRPr="00555E93" w:rsidRDefault="007D0755" w:rsidP="00555E93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 w:hint="eastAsia"/>
          <w:sz w:val="24"/>
          <w:szCs w:val="24"/>
        </w:rPr>
        <w:t>申請者は、</w:t>
      </w:r>
      <w:r w:rsidR="00C77428" w:rsidRPr="00555E93">
        <w:rPr>
          <w:rFonts w:ascii="Century" w:eastAsia="ＭＳ Ｐ明朝" w:hAnsi="Century"/>
          <w:sz w:val="24"/>
          <w:szCs w:val="24"/>
        </w:rPr>
        <w:t>次のア及びイに該当する</w:t>
      </w:r>
      <w:r w:rsidR="00D3404D">
        <w:rPr>
          <w:rFonts w:ascii="Century" w:eastAsia="ＭＳ Ｐ明朝" w:hAnsi="Century" w:hint="eastAsia"/>
          <w:sz w:val="24"/>
          <w:szCs w:val="24"/>
        </w:rPr>
        <w:t>事業者</w:t>
      </w:r>
      <w:r w:rsidR="00C77428" w:rsidRPr="00555E93">
        <w:rPr>
          <w:rFonts w:ascii="Century" w:eastAsia="ＭＳ Ｐ明朝" w:hAnsi="Century"/>
          <w:sz w:val="24"/>
          <w:szCs w:val="24"/>
        </w:rPr>
        <w:t>とする</w:t>
      </w:r>
      <w:r w:rsidR="00555E93" w:rsidRPr="00555E93">
        <w:rPr>
          <w:rFonts w:ascii="Century" w:eastAsia="ＭＳ Ｐ明朝" w:hAnsi="Century" w:hint="eastAsia"/>
          <w:sz w:val="24"/>
          <w:szCs w:val="24"/>
        </w:rPr>
        <w:t>。</w:t>
      </w:r>
    </w:p>
    <w:p w14:paraId="120AB8C8" w14:textId="26246822" w:rsidR="001F45A2" w:rsidRPr="00555E93" w:rsidRDefault="00555E93" w:rsidP="00AE3FBD">
      <w:pPr>
        <w:ind w:leftChars="67" w:left="566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 w:hint="eastAsia"/>
          <w:sz w:val="24"/>
          <w:szCs w:val="24"/>
        </w:rPr>
        <w:t xml:space="preserve">ア　</w:t>
      </w:r>
      <w:r w:rsidR="001F45A2" w:rsidRPr="00555E93">
        <w:rPr>
          <w:rFonts w:ascii="Century" w:eastAsia="ＭＳ Ｐ明朝" w:hAnsi="Century"/>
          <w:sz w:val="24"/>
          <w:szCs w:val="24"/>
        </w:rPr>
        <w:t>申請者自身又は申請者が構成員となっている</w:t>
      </w:r>
      <w:r w:rsidR="00D3404D">
        <w:rPr>
          <w:rFonts w:ascii="Century" w:eastAsia="ＭＳ Ｐ明朝" w:hAnsi="Century" w:hint="eastAsia"/>
          <w:sz w:val="24"/>
          <w:szCs w:val="24"/>
        </w:rPr>
        <w:t>事業者</w:t>
      </w:r>
      <w:r w:rsidR="001F45A2" w:rsidRPr="00555E93">
        <w:rPr>
          <w:rFonts w:ascii="Century" w:eastAsia="ＭＳ Ｐ明朝" w:hAnsi="Century"/>
          <w:sz w:val="24"/>
          <w:szCs w:val="24"/>
        </w:rPr>
        <w:t>が、</w:t>
      </w:r>
      <w:r w:rsidR="001F45A2" w:rsidRPr="00555E93">
        <w:rPr>
          <w:rFonts w:ascii="Century" w:eastAsia="ＭＳ Ｐ明朝" w:hAnsi="Century"/>
          <w:sz w:val="24"/>
          <w:szCs w:val="24"/>
        </w:rPr>
        <w:t>GFP</w:t>
      </w:r>
      <w:r w:rsidR="001F45A2" w:rsidRPr="00555E93">
        <w:rPr>
          <w:rFonts w:ascii="Century" w:eastAsia="ＭＳ Ｐ明朝" w:hAnsi="Century"/>
          <w:sz w:val="24"/>
          <w:szCs w:val="24"/>
        </w:rPr>
        <w:t>（農林水産物・食品輸出プロジェクト）のコミュニティサイト</w:t>
      </w:r>
      <w:r w:rsidR="001F45A2" w:rsidRPr="00555E93">
        <w:rPr>
          <w:rFonts w:ascii="Century" w:eastAsia="ＭＳ Ｐ明朝" w:hAnsi="Century"/>
          <w:sz w:val="24"/>
          <w:szCs w:val="24"/>
        </w:rPr>
        <w:t xml:space="preserve"> </w:t>
      </w:r>
      <w:r w:rsidR="001F45A2" w:rsidRPr="00555E93">
        <w:rPr>
          <w:rFonts w:ascii="Century" w:eastAsia="ＭＳ Ｐ明朝" w:hAnsi="Century"/>
          <w:sz w:val="24"/>
          <w:szCs w:val="24"/>
        </w:rPr>
        <w:t>（</w:t>
      </w:r>
      <w:r w:rsidR="001F45A2" w:rsidRPr="00555E93">
        <w:rPr>
          <w:rFonts w:ascii="Century" w:eastAsia="ＭＳ Ｐ明朝" w:hAnsi="Century"/>
          <w:sz w:val="24"/>
          <w:szCs w:val="24"/>
        </w:rPr>
        <w:t>https://www.gfp1.maff.go.jp</w:t>
      </w:r>
      <w:r w:rsidR="001F45A2" w:rsidRPr="00555E93">
        <w:rPr>
          <w:rFonts w:ascii="Century" w:eastAsia="ＭＳ Ｐ明朝" w:hAnsi="Century"/>
          <w:sz w:val="24"/>
          <w:szCs w:val="24"/>
        </w:rPr>
        <w:t>）に登録していること。</w:t>
      </w:r>
    </w:p>
    <w:p w14:paraId="252DEACC" w14:textId="6E4DCD19" w:rsidR="00B162BC" w:rsidRPr="00555E93" w:rsidRDefault="00555E93" w:rsidP="00B162BC">
      <w:pPr>
        <w:ind w:leftChars="67" w:left="566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 w:hint="eastAsia"/>
          <w:sz w:val="24"/>
          <w:szCs w:val="24"/>
        </w:rPr>
        <w:t xml:space="preserve">イ　</w:t>
      </w:r>
      <w:r w:rsidRPr="00555E93">
        <w:rPr>
          <w:rFonts w:ascii="Century" w:eastAsia="ＭＳ Ｐ明朝" w:hAnsi="Century"/>
          <w:sz w:val="24"/>
          <w:szCs w:val="24"/>
        </w:rPr>
        <w:t>申請者自身又は申請者が構成員となっている</w:t>
      </w:r>
      <w:r w:rsidR="00D3404D">
        <w:rPr>
          <w:rFonts w:ascii="Century" w:eastAsia="ＭＳ Ｐ明朝" w:hAnsi="Century" w:hint="eastAsia"/>
          <w:sz w:val="24"/>
          <w:szCs w:val="24"/>
        </w:rPr>
        <w:t>事業者</w:t>
      </w:r>
      <w:r w:rsidRPr="00555E93">
        <w:rPr>
          <w:rFonts w:ascii="Century" w:eastAsia="ＭＳ Ｐ明朝" w:hAnsi="Century"/>
          <w:sz w:val="24"/>
          <w:szCs w:val="24"/>
        </w:rPr>
        <w:t>が、</w:t>
      </w:r>
      <w:r w:rsidRPr="00555E93">
        <w:rPr>
          <w:rFonts w:ascii="Century" w:eastAsia="ＭＳ Ｐ明朝" w:hAnsi="Century" w:hint="eastAsia"/>
          <w:sz w:val="24"/>
          <w:szCs w:val="24"/>
        </w:rPr>
        <w:t>ジェトロの運営する</w:t>
      </w:r>
      <w:r w:rsidRPr="00555E93">
        <w:rPr>
          <w:rFonts w:ascii="Century" w:eastAsia="ＭＳ Ｐ明朝" w:hAnsi="Century" w:hint="eastAsia"/>
          <w:sz w:val="24"/>
          <w:szCs w:val="24"/>
        </w:rPr>
        <w:t>J</w:t>
      </w:r>
      <w:r w:rsidRPr="00555E93">
        <w:rPr>
          <w:rFonts w:ascii="Century" w:eastAsia="ＭＳ Ｐ明朝" w:hAnsi="Century"/>
          <w:sz w:val="24"/>
          <w:szCs w:val="24"/>
        </w:rPr>
        <w:t>apan Street</w:t>
      </w:r>
      <w:r w:rsidRPr="00555E93">
        <w:rPr>
          <w:rFonts w:ascii="Century" w:eastAsia="ＭＳ Ｐ明朝" w:hAnsi="Century" w:hint="eastAsia"/>
          <w:sz w:val="24"/>
          <w:szCs w:val="24"/>
        </w:rPr>
        <w:t>（</w:t>
      </w:r>
      <w:r w:rsidRPr="00555E93">
        <w:rPr>
          <w:rFonts w:ascii="Century" w:eastAsia="ＭＳ Ｐ明朝" w:hAnsi="Century"/>
          <w:sz w:val="24"/>
          <w:szCs w:val="24"/>
        </w:rPr>
        <w:t>https://www.jetro.go.jp/services/japan_street.html</w:t>
      </w:r>
      <w:r w:rsidRPr="00555E93">
        <w:rPr>
          <w:rFonts w:ascii="Century" w:eastAsia="ＭＳ Ｐ明朝" w:hAnsi="Century" w:hint="eastAsia"/>
          <w:sz w:val="24"/>
          <w:szCs w:val="24"/>
        </w:rPr>
        <w:t>）に登録していること。</w:t>
      </w:r>
    </w:p>
    <w:p w14:paraId="2B87FC16" w14:textId="280C2B30" w:rsidR="00700D67" w:rsidRPr="00555E93" w:rsidRDefault="00700D67" w:rsidP="00555E93">
      <w:pPr>
        <w:pStyle w:val="a3"/>
        <w:numPr>
          <w:ilvl w:val="0"/>
          <w:numId w:val="6"/>
        </w:numPr>
        <w:ind w:leftChars="0" w:left="284" w:hanging="284"/>
        <w:jc w:val="left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掲載手続</w:t>
      </w:r>
    </w:p>
    <w:p w14:paraId="1ADE99EF" w14:textId="46689271" w:rsidR="00700D67" w:rsidRPr="00555E93" w:rsidRDefault="00C77428" w:rsidP="00AE3FBD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ア　</w:t>
      </w:r>
      <w:r w:rsidR="00700D67" w:rsidRPr="00555E93">
        <w:rPr>
          <w:rFonts w:ascii="Century" w:eastAsia="ＭＳ Ｐ明朝" w:hAnsi="Century"/>
          <w:sz w:val="24"/>
          <w:szCs w:val="24"/>
        </w:rPr>
        <w:t>申請者は、</w:t>
      </w:r>
      <w:r w:rsidR="004B6EE3">
        <w:rPr>
          <w:rFonts w:ascii="Century" w:eastAsia="ＭＳ Ｐ明朝" w:hAnsi="Century" w:hint="eastAsia"/>
          <w:sz w:val="24"/>
          <w:szCs w:val="24"/>
        </w:rPr>
        <w:t>別紙様式１及び別紙様式２を記入し、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taiwan-pf-k1</w:t>
      </w:r>
      <w:r w:rsidRPr="00555E93">
        <w:rPr>
          <w:rFonts w:ascii="Segoe UI Symbol" w:eastAsia="ＭＳ Ｐ明朝" w:hAnsi="Segoe UI Symbol" w:cs="Segoe UI Symbol"/>
          <w:sz w:val="24"/>
          <w:szCs w:val="24"/>
          <w:shd w:val="clear" w:color="auto" w:fill="FFFFFF"/>
        </w:rPr>
        <w:t>★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tp.koryu.or.jp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 xml:space="preserve">　（</w:t>
      </w:r>
      <w:r w:rsidRPr="00555E93">
        <w:rPr>
          <w:rFonts w:ascii="Segoe UI Symbol" w:eastAsia="ＭＳ Ｐ明朝" w:hAnsi="Segoe UI Symbol" w:cs="Segoe UI Symbol"/>
          <w:sz w:val="24"/>
          <w:szCs w:val="24"/>
          <w:shd w:val="clear" w:color="auto" w:fill="FFFFFF"/>
        </w:rPr>
        <w:t>★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を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@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に置き換え</w:t>
      </w:r>
      <w:r w:rsidR="00FB6863">
        <w:rPr>
          <w:rFonts w:ascii="Century" w:eastAsia="ＭＳ Ｐ明朝" w:hAnsi="Century" w:hint="eastAsia"/>
          <w:sz w:val="24"/>
          <w:szCs w:val="24"/>
          <w:shd w:val="clear" w:color="auto" w:fill="FFFFFF"/>
        </w:rPr>
        <w:t>ること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）</w:t>
      </w:r>
      <w:r w:rsidR="00700D67" w:rsidRPr="00555E93">
        <w:rPr>
          <w:rFonts w:ascii="Century" w:eastAsia="ＭＳ Ｐ明朝" w:hAnsi="Century"/>
          <w:sz w:val="24"/>
          <w:szCs w:val="24"/>
        </w:rPr>
        <w:t>宛てにメールで送付</w:t>
      </w:r>
      <w:r w:rsidR="00FD6CCF" w:rsidRPr="00555E93">
        <w:rPr>
          <w:rFonts w:ascii="Century" w:eastAsia="ＭＳ Ｐ明朝" w:hAnsi="Century"/>
          <w:sz w:val="24"/>
          <w:szCs w:val="24"/>
        </w:rPr>
        <w:t>すること。</w:t>
      </w:r>
      <w:r w:rsidR="004B6EE3">
        <w:rPr>
          <w:rFonts w:ascii="Century" w:eastAsia="ＭＳ Ｐ明朝" w:hAnsi="Century" w:hint="eastAsia"/>
          <w:sz w:val="24"/>
          <w:szCs w:val="24"/>
        </w:rPr>
        <w:t>別紙様式２については、中国語（繁体字）もしくは英語で記入すること。</w:t>
      </w:r>
    </w:p>
    <w:p w14:paraId="68C4134E" w14:textId="66D3168C" w:rsidR="00FD6CCF" w:rsidRPr="00555E93" w:rsidRDefault="00C77428" w:rsidP="00AE3FBD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イ　</w:t>
      </w:r>
      <w:r w:rsidR="00FD6CCF" w:rsidRPr="00555E93">
        <w:rPr>
          <w:rFonts w:ascii="Century" w:eastAsia="ＭＳ Ｐ明朝" w:hAnsi="Century"/>
          <w:sz w:val="24"/>
          <w:szCs w:val="24"/>
        </w:rPr>
        <w:t>台湾</w:t>
      </w:r>
      <w:r w:rsidR="00FD6CCF" w:rsidRPr="00555E93">
        <w:rPr>
          <w:rFonts w:ascii="Century" w:eastAsia="ＭＳ Ｐ明朝" w:hAnsi="Century"/>
          <w:sz w:val="24"/>
          <w:szCs w:val="24"/>
        </w:rPr>
        <w:t>PF</w:t>
      </w:r>
      <w:r w:rsidR="00FD6CCF" w:rsidRPr="00555E93">
        <w:rPr>
          <w:rFonts w:ascii="Century" w:eastAsia="ＭＳ Ｐ明朝" w:hAnsi="Century"/>
          <w:sz w:val="24"/>
          <w:szCs w:val="24"/>
        </w:rPr>
        <w:t>は、アによる申請を受けたときは、提出のあった書類により（１）の要件に適合しているかどうかを確認</w:t>
      </w:r>
      <w:r w:rsidR="004B42BE">
        <w:rPr>
          <w:rFonts w:ascii="Century" w:eastAsia="ＭＳ Ｐ明朝" w:hAnsi="Century" w:hint="eastAsia"/>
          <w:sz w:val="24"/>
          <w:szCs w:val="24"/>
        </w:rPr>
        <w:t>する。台湾</w:t>
      </w:r>
      <w:r w:rsidR="004B42BE">
        <w:rPr>
          <w:rFonts w:ascii="Century" w:eastAsia="ＭＳ Ｐ明朝" w:hAnsi="Century" w:hint="eastAsia"/>
          <w:sz w:val="24"/>
          <w:szCs w:val="24"/>
        </w:rPr>
        <w:t>P</w:t>
      </w:r>
      <w:r w:rsidR="004B42BE">
        <w:rPr>
          <w:rFonts w:ascii="Century" w:eastAsia="ＭＳ Ｐ明朝" w:hAnsi="Century"/>
          <w:sz w:val="24"/>
          <w:szCs w:val="24"/>
        </w:rPr>
        <w:t>F</w:t>
      </w:r>
      <w:r w:rsidR="004B42BE">
        <w:rPr>
          <w:rFonts w:ascii="Century" w:eastAsia="ＭＳ Ｐ明朝" w:hAnsi="Century" w:hint="eastAsia"/>
          <w:sz w:val="24"/>
          <w:szCs w:val="24"/>
        </w:rPr>
        <w:t>は</w:t>
      </w:r>
      <w:r w:rsidR="008011C3">
        <w:rPr>
          <w:rFonts w:ascii="Century" w:eastAsia="ＭＳ Ｐ明朝" w:hAnsi="Century" w:hint="eastAsia"/>
          <w:sz w:val="24"/>
          <w:szCs w:val="24"/>
        </w:rPr>
        <w:t>必要に応じ、申請者に対し内容の確認</w:t>
      </w:r>
      <w:r w:rsidR="00684530">
        <w:rPr>
          <w:rFonts w:ascii="Century" w:eastAsia="ＭＳ Ｐ明朝" w:hAnsi="Century" w:hint="eastAsia"/>
          <w:sz w:val="24"/>
          <w:szCs w:val="24"/>
        </w:rPr>
        <w:t>等を行うことがある。</w:t>
      </w:r>
    </w:p>
    <w:p w14:paraId="45257AFE" w14:textId="3CF97A4F" w:rsidR="00FD6CCF" w:rsidRPr="00555E93" w:rsidRDefault="00C77428" w:rsidP="00AE3FBD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ウ　</w:t>
      </w:r>
      <w:r w:rsidR="00FD6CCF" w:rsidRPr="00555E93">
        <w:rPr>
          <w:rFonts w:ascii="Century" w:eastAsia="ＭＳ Ｐ明朝" w:hAnsi="Century"/>
          <w:sz w:val="24"/>
          <w:szCs w:val="24"/>
        </w:rPr>
        <w:t>台湾</w:t>
      </w:r>
      <w:r w:rsidR="00FD6CCF" w:rsidRPr="00555E93">
        <w:rPr>
          <w:rFonts w:ascii="Century" w:eastAsia="ＭＳ Ｐ明朝" w:hAnsi="Century"/>
          <w:sz w:val="24"/>
          <w:szCs w:val="24"/>
        </w:rPr>
        <w:t>PF</w:t>
      </w:r>
      <w:r w:rsidR="00FD6CCF" w:rsidRPr="00555E93">
        <w:rPr>
          <w:rFonts w:ascii="Century" w:eastAsia="ＭＳ Ｐ明朝" w:hAnsi="Century"/>
          <w:sz w:val="24"/>
          <w:szCs w:val="24"/>
        </w:rPr>
        <w:t>は、</w:t>
      </w:r>
      <w:r w:rsidR="008011C3">
        <w:rPr>
          <w:rFonts w:ascii="Century" w:eastAsia="ＭＳ Ｐ明朝" w:hAnsi="Century" w:hint="eastAsia"/>
          <w:sz w:val="24"/>
          <w:szCs w:val="24"/>
        </w:rPr>
        <w:t>イによる申請内容に問題が無い場合、</w:t>
      </w:r>
      <w:r w:rsidRPr="00555E93">
        <w:rPr>
          <w:rFonts w:ascii="Century" w:eastAsia="ＭＳ Ｐ明朝" w:hAnsi="Century"/>
          <w:sz w:val="24"/>
          <w:szCs w:val="24"/>
        </w:rPr>
        <w:t>受理した申請内容を</w:t>
      </w:r>
      <w:r w:rsidR="00FD6CCF" w:rsidRPr="00555E93">
        <w:rPr>
          <w:rFonts w:ascii="Century" w:eastAsia="ＭＳ Ｐ明朝" w:hAnsi="Century"/>
          <w:sz w:val="24"/>
          <w:szCs w:val="24"/>
        </w:rPr>
        <w:t>IEAT</w:t>
      </w:r>
      <w:r w:rsidR="00FD6CCF" w:rsidRPr="00555E93">
        <w:rPr>
          <w:rFonts w:ascii="Century" w:eastAsia="ＭＳ Ｐ明朝" w:hAnsi="Century"/>
          <w:sz w:val="24"/>
          <w:szCs w:val="24"/>
        </w:rPr>
        <w:t>へ送付し、</w:t>
      </w:r>
      <w:r w:rsidR="00FD6CCF" w:rsidRPr="00555E93">
        <w:rPr>
          <w:rFonts w:ascii="Century" w:eastAsia="ＭＳ Ｐ明朝" w:hAnsi="Century"/>
          <w:sz w:val="24"/>
          <w:szCs w:val="24"/>
        </w:rPr>
        <w:t>IEAT</w:t>
      </w:r>
      <w:r w:rsidR="00FD6CCF" w:rsidRPr="00555E93">
        <w:rPr>
          <w:rFonts w:ascii="Century" w:eastAsia="ＭＳ Ｐ明朝" w:hAnsi="Century"/>
          <w:sz w:val="24"/>
          <w:szCs w:val="24"/>
        </w:rPr>
        <w:t>全球貿易商機への掲載を依頼する。</w:t>
      </w:r>
    </w:p>
    <w:p w14:paraId="0463D1E3" w14:textId="4BB1121B" w:rsidR="006D23EF" w:rsidRPr="00555E93" w:rsidRDefault="006D23EF" w:rsidP="00555E93">
      <w:pPr>
        <w:pStyle w:val="a3"/>
        <w:numPr>
          <w:ilvl w:val="0"/>
          <w:numId w:val="6"/>
        </w:numPr>
        <w:ind w:leftChars="0" w:left="0" w:firstLine="0"/>
        <w:jc w:val="left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掲載</w:t>
      </w:r>
      <w:r w:rsidR="00BE6C86">
        <w:rPr>
          <w:rFonts w:ascii="Century" w:eastAsia="ＭＳ Ｐ明朝" w:hAnsi="Century" w:hint="eastAsia"/>
          <w:sz w:val="24"/>
          <w:szCs w:val="24"/>
        </w:rPr>
        <w:t>事項</w:t>
      </w:r>
      <w:r w:rsidRPr="00555E93">
        <w:rPr>
          <w:rFonts w:ascii="Century" w:eastAsia="ＭＳ Ｐ明朝" w:hAnsi="Century"/>
          <w:sz w:val="24"/>
          <w:szCs w:val="24"/>
        </w:rPr>
        <w:t>の変更等</w:t>
      </w:r>
    </w:p>
    <w:p w14:paraId="0477A40C" w14:textId="7C740692" w:rsidR="006D23EF" w:rsidRPr="00555E93" w:rsidRDefault="002318A7" w:rsidP="00AE3FBD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ア　</w:t>
      </w:r>
      <w:r w:rsidR="006D23EF" w:rsidRPr="00555E93">
        <w:rPr>
          <w:rFonts w:ascii="Century" w:eastAsia="ＭＳ Ｐ明朝" w:hAnsi="Century"/>
          <w:sz w:val="24"/>
          <w:szCs w:val="24"/>
        </w:rPr>
        <w:t>申請者は、</w:t>
      </w:r>
      <w:r w:rsidRPr="00555E93">
        <w:rPr>
          <w:rFonts w:ascii="Century" w:eastAsia="ＭＳ Ｐ明朝" w:hAnsi="Century"/>
          <w:sz w:val="24"/>
          <w:szCs w:val="24"/>
        </w:rPr>
        <w:t>IEAT</w:t>
      </w:r>
      <w:r w:rsidRPr="00555E93">
        <w:rPr>
          <w:rFonts w:ascii="Century" w:eastAsia="ＭＳ Ｐ明朝" w:hAnsi="Century"/>
          <w:sz w:val="24"/>
          <w:szCs w:val="24"/>
        </w:rPr>
        <w:t>全球貿易商機への</w:t>
      </w:r>
      <w:r w:rsidR="006D23EF" w:rsidRPr="00555E93">
        <w:rPr>
          <w:rFonts w:ascii="Century" w:eastAsia="ＭＳ Ｐ明朝" w:hAnsi="Century"/>
          <w:sz w:val="24"/>
          <w:szCs w:val="24"/>
        </w:rPr>
        <w:t>掲載事項の変更があるときは、</w:t>
      </w:r>
      <w:r w:rsidR="004B6EE3">
        <w:rPr>
          <w:rFonts w:ascii="Century" w:eastAsia="ＭＳ Ｐ明朝" w:hAnsi="Century" w:hint="eastAsia"/>
          <w:sz w:val="24"/>
          <w:szCs w:val="24"/>
        </w:rPr>
        <w:t>別紙様式３及び変更後の情報を</w:t>
      </w:r>
      <w:r w:rsidR="00254691">
        <w:rPr>
          <w:rFonts w:ascii="Century" w:eastAsia="ＭＳ Ｐ明朝" w:hAnsi="Century" w:hint="eastAsia"/>
          <w:sz w:val="24"/>
          <w:szCs w:val="24"/>
        </w:rPr>
        <w:t>記入</w:t>
      </w:r>
      <w:r w:rsidR="004B6EE3">
        <w:rPr>
          <w:rFonts w:ascii="Century" w:eastAsia="ＭＳ Ｐ明朝" w:hAnsi="Century" w:hint="eastAsia"/>
          <w:sz w:val="24"/>
          <w:szCs w:val="24"/>
        </w:rPr>
        <w:t>した別紙様式２を、</w:t>
      </w:r>
      <w:r w:rsidRPr="00555E93">
        <w:rPr>
          <w:rFonts w:ascii="Century" w:eastAsia="ＭＳ Ｐ明朝" w:hAnsi="Century"/>
          <w:sz w:val="24"/>
          <w:szCs w:val="24"/>
        </w:rPr>
        <w:t>（２）アの宛先に</w:t>
      </w:r>
      <w:r w:rsidR="006D23EF" w:rsidRPr="00555E93">
        <w:rPr>
          <w:rFonts w:ascii="Century" w:eastAsia="ＭＳ Ｐ明朝" w:hAnsi="Century"/>
          <w:sz w:val="24"/>
          <w:szCs w:val="24"/>
        </w:rPr>
        <w:t>メールで送付すること。</w:t>
      </w:r>
    </w:p>
    <w:p w14:paraId="7CDD04C5" w14:textId="3C01D7DE" w:rsidR="006D23EF" w:rsidRPr="00555E93" w:rsidRDefault="002318A7" w:rsidP="00AE3FBD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イ　</w:t>
      </w:r>
      <w:r w:rsidR="006D23EF" w:rsidRPr="00555E93">
        <w:rPr>
          <w:rFonts w:ascii="Century" w:eastAsia="ＭＳ Ｐ明朝" w:hAnsi="Century"/>
          <w:sz w:val="24"/>
          <w:szCs w:val="24"/>
        </w:rPr>
        <w:t>申請</w:t>
      </w:r>
      <w:r w:rsidRPr="00555E93">
        <w:rPr>
          <w:rFonts w:ascii="Century" w:eastAsia="ＭＳ Ｐ明朝" w:hAnsi="Century"/>
          <w:sz w:val="24"/>
          <w:szCs w:val="24"/>
        </w:rPr>
        <w:t>者</w:t>
      </w:r>
      <w:r w:rsidR="006D23EF" w:rsidRPr="00555E93">
        <w:rPr>
          <w:rFonts w:ascii="Century" w:eastAsia="ＭＳ Ｐ明朝" w:hAnsi="Century"/>
          <w:sz w:val="24"/>
          <w:szCs w:val="24"/>
        </w:rPr>
        <w:t>は、</w:t>
      </w:r>
      <w:r w:rsidRPr="00555E93">
        <w:rPr>
          <w:rFonts w:ascii="Century" w:eastAsia="ＭＳ Ｐ明朝" w:hAnsi="Century"/>
          <w:sz w:val="24"/>
          <w:szCs w:val="24"/>
        </w:rPr>
        <w:t>IEAT</w:t>
      </w:r>
      <w:r w:rsidRPr="00555E93">
        <w:rPr>
          <w:rFonts w:ascii="Century" w:eastAsia="ＭＳ Ｐ明朝" w:hAnsi="Century"/>
          <w:sz w:val="24"/>
          <w:szCs w:val="24"/>
        </w:rPr>
        <w:t>全球貿易商機への掲載</w:t>
      </w:r>
      <w:r w:rsidR="004F2DEF">
        <w:rPr>
          <w:rFonts w:ascii="Century" w:eastAsia="ＭＳ Ｐ明朝" w:hAnsi="Century" w:hint="eastAsia"/>
          <w:sz w:val="24"/>
          <w:szCs w:val="24"/>
        </w:rPr>
        <w:t>を取り下げる</w:t>
      </w:r>
      <w:r w:rsidR="006D23EF" w:rsidRPr="00555E93">
        <w:rPr>
          <w:rFonts w:ascii="Century" w:eastAsia="ＭＳ Ｐ明朝" w:hAnsi="Century"/>
          <w:sz w:val="24"/>
          <w:szCs w:val="24"/>
        </w:rPr>
        <w:t>場合は、</w:t>
      </w:r>
      <w:r w:rsidR="004B6EE3">
        <w:rPr>
          <w:rFonts w:ascii="Century" w:eastAsia="ＭＳ Ｐ明朝" w:hAnsi="Century" w:hint="eastAsia"/>
          <w:sz w:val="24"/>
          <w:szCs w:val="24"/>
        </w:rPr>
        <w:t>別紙様式４</w:t>
      </w:r>
      <w:r w:rsidR="006D23EF" w:rsidRPr="00555E93">
        <w:rPr>
          <w:rFonts w:ascii="Century" w:eastAsia="ＭＳ Ｐ明朝" w:hAnsi="Century"/>
          <w:sz w:val="24"/>
          <w:szCs w:val="24"/>
        </w:rPr>
        <w:t>を</w:t>
      </w:r>
      <w:r w:rsidR="004B6EE3">
        <w:rPr>
          <w:rFonts w:ascii="Century" w:eastAsia="ＭＳ Ｐ明朝" w:hAnsi="Century" w:hint="eastAsia"/>
          <w:sz w:val="24"/>
          <w:szCs w:val="24"/>
        </w:rPr>
        <w:t>記入し、</w:t>
      </w:r>
      <w:r w:rsidRPr="00555E93">
        <w:rPr>
          <w:rFonts w:ascii="Century" w:eastAsia="ＭＳ Ｐ明朝" w:hAnsi="Century"/>
          <w:sz w:val="24"/>
          <w:szCs w:val="24"/>
        </w:rPr>
        <w:t>（２）アの宛先にメールで送付すること。</w:t>
      </w:r>
    </w:p>
    <w:p w14:paraId="10F4C7CD" w14:textId="77777777" w:rsidR="004B6EE3" w:rsidRDefault="002318A7" w:rsidP="004B6EE3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lastRenderedPageBreak/>
        <w:t xml:space="preserve">ウ　</w:t>
      </w:r>
      <w:r w:rsidR="006D23EF" w:rsidRPr="00555E93">
        <w:rPr>
          <w:rFonts w:ascii="Century" w:eastAsia="ＭＳ Ｐ明朝" w:hAnsi="Century"/>
          <w:sz w:val="24"/>
          <w:szCs w:val="24"/>
        </w:rPr>
        <w:t>台湾</w:t>
      </w:r>
      <w:r w:rsidR="006D23EF" w:rsidRPr="00555E93">
        <w:rPr>
          <w:rFonts w:ascii="Century" w:eastAsia="ＭＳ Ｐ明朝" w:hAnsi="Century"/>
          <w:sz w:val="24"/>
          <w:szCs w:val="24"/>
        </w:rPr>
        <w:t>PF</w:t>
      </w:r>
      <w:r w:rsidR="006D23EF" w:rsidRPr="00555E93">
        <w:rPr>
          <w:rFonts w:ascii="Century" w:eastAsia="ＭＳ Ｐ明朝" w:hAnsi="Century"/>
          <w:sz w:val="24"/>
          <w:szCs w:val="24"/>
        </w:rPr>
        <w:t>は、</w:t>
      </w:r>
      <w:r w:rsidRPr="00555E93">
        <w:rPr>
          <w:rFonts w:ascii="Century" w:eastAsia="ＭＳ Ｐ明朝" w:hAnsi="Century"/>
          <w:sz w:val="24"/>
          <w:szCs w:val="24"/>
        </w:rPr>
        <w:t>ア及びイに</w:t>
      </w:r>
      <w:r w:rsidR="006D23EF" w:rsidRPr="00555E93">
        <w:rPr>
          <w:rFonts w:ascii="Century" w:eastAsia="ＭＳ Ｐ明朝" w:hAnsi="Century"/>
          <w:sz w:val="24"/>
          <w:szCs w:val="24"/>
        </w:rPr>
        <w:t>係るメールを受けたときは、内容を確認の上、</w:t>
      </w:r>
      <w:r w:rsidR="006D23EF" w:rsidRPr="00555E93">
        <w:rPr>
          <w:rFonts w:ascii="Century" w:eastAsia="ＭＳ Ｐ明朝" w:hAnsi="Century"/>
          <w:sz w:val="24"/>
          <w:szCs w:val="24"/>
        </w:rPr>
        <w:t>IEAT</w:t>
      </w:r>
      <w:r w:rsidR="006D23EF" w:rsidRPr="00555E93">
        <w:rPr>
          <w:rFonts w:ascii="Century" w:eastAsia="ＭＳ Ｐ明朝" w:hAnsi="Century"/>
          <w:sz w:val="24"/>
          <w:szCs w:val="24"/>
        </w:rPr>
        <w:t>に伝達する。</w:t>
      </w:r>
    </w:p>
    <w:p w14:paraId="6A566C92" w14:textId="77777777" w:rsidR="004B6EE3" w:rsidRDefault="004B6EE3" w:rsidP="004B6EE3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</w:p>
    <w:p w14:paraId="4877B5E5" w14:textId="6AA925FB" w:rsidR="006D23EF" w:rsidRPr="004B6EE3" w:rsidRDefault="004B6EE3" w:rsidP="004B6EE3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（４）</w:t>
      </w:r>
      <w:r w:rsidR="006D23EF" w:rsidRPr="004B6EE3">
        <w:rPr>
          <w:rFonts w:ascii="Century" w:eastAsia="ＭＳ Ｐ明朝" w:hAnsi="Century"/>
          <w:sz w:val="24"/>
          <w:szCs w:val="24"/>
        </w:rPr>
        <w:t>掲載</w:t>
      </w:r>
      <w:r w:rsidR="00BE6C86" w:rsidRPr="004B6EE3">
        <w:rPr>
          <w:rFonts w:ascii="Century" w:eastAsia="ＭＳ Ｐ明朝" w:hAnsi="Century" w:hint="eastAsia"/>
          <w:sz w:val="24"/>
          <w:szCs w:val="24"/>
        </w:rPr>
        <w:t>事項</w:t>
      </w:r>
      <w:r w:rsidR="006D23EF" w:rsidRPr="004B6EE3">
        <w:rPr>
          <w:rFonts w:ascii="Century" w:eastAsia="ＭＳ Ｐ明朝" w:hAnsi="Century"/>
          <w:sz w:val="24"/>
          <w:szCs w:val="24"/>
        </w:rPr>
        <w:t>の取り</w:t>
      </w:r>
      <w:r w:rsidR="0099300B" w:rsidRPr="004B6EE3">
        <w:rPr>
          <w:rFonts w:ascii="Century" w:eastAsia="ＭＳ Ｐ明朝" w:hAnsi="Century" w:hint="eastAsia"/>
          <w:sz w:val="24"/>
          <w:szCs w:val="24"/>
        </w:rPr>
        <w:t>下げ</w:t>
      </w:r>
    </w:p>
    <w:p w14:paraId="4FAFE7CF" w14:textId="29599658" w:rsidR="0099300B" w:rsidRPr="0099300B" w:rsidRDefault="006D23EF" w:rsidP="0099300B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台湾</w:t>
      </w:r>
      <w:r w:rsidRPr="00555E93">
        <w:rPr>
          <w:rFonts w:ascii="Century" w:eastAsia="ＭＳ Ｐ明朝" w:hAnsi="Century"/>
          <w:sz w:val="24"/>
          <w:szCs w:val="24"/>
        </w:rPr>
        <w:t>PF</w:t>
      </w:r>
      <w:r w:rsidRPr="00555E93">
        <w:rPr>
          <w:rFonts w:ascii="Century" w:eastAsia="ＭＳ Ｐ明朝" w:hAnsi="Century"/>
          <w:sz w:val="24"/>
          <w:szCs w:val="24"/>
        </w:rPr>
        <w:t>は、</w:t>
      </w:r>
      <w:r w:rsidR="002318A7" w:rsidRPr="00555E93">
        <w:rPr>
          <w:rFonts w:ascii="Century" w:eastAsia="ＭＳ Ｐ明朝" w:hAnsi="Century"/>
          <w:sz w:val="24"/>
          <w:szCs w:val="24"/>
        </w:rPr>
        <w:t>申請者が</w:t>
      </w:r>
      <w:r w:rsidRPr="00555E93">
        <w:rPr>
          <w:rFonts w:ascii="Century" w:eastAsia="ＭＳ Ｐ明朝" w:hAnsi="Century"/>
          <w:sz w:val="24"/>
          <w:szCs w:val="24"/>
        </w:rPr>
        <w:t>次のいずれかに該当する場合、</w:t>
      </w:r>
      <w:r w:rsidR="00254691">
        <w:rPr>
          <w:rFonts w:ascii="Century" w:eastAsia="ＭＳ Ｐ明朝" w:hAnsi="Century" w:hint="eastAsia"/>
          <w:sz w:val="24"/>
          <w:szCs w:val="24"/>
        </w:rPr>
        <w:t>台湾</w:t>
      </w:r>
      <w:r w:rsidR="00254691">
        <w:rPr>
          <w:rFonts w:ascii="Century" w:eastAsia="ＭＳ Ｐ明朝" w:hAnsi="Century" w:hint="eastAsia"/>
          <w:sz w:val="24"/>
          <w:szCs w:val="24"/>
        </w:rPr>
        <w:t>P</w:t>
      </w:r>
      <w:r w:rsidR="00254691">
        <w:rPr>
          <w:rFonts w:ascii="Century" w:eastAsia="ＭＳ Ｐ明朝" w:hAnsi="Century"/>
          <w:sz w:val="24"/>
          <w:szCs w:val="24"/>
        </w:rPr>
        <w:t>F</w:t>
      </w:r>
      <w:r w:rsidR="00254691">
        <w:rPr>
          <w:rFonts w:ascii="Century" w:eastAsia="ＭＳ Ｐ明朝" w:hAnsi="Century" w:hint="eastAsia"/>
          <w:sz w:val="24"/>
          <w:szCs w:val="24"/>
        </w:rPr>
        <w:t>から</w:t>
      </w:r>
      <w:r w:rsidR="00254691">
        <w:rPr>
          <w:rFonts w:ascii="Century" w:eastAsia="ＭＳ Ｐ明朝" w:hAnsi="Century" w:hint="eastAsia"/>
          <w:sz w:val="24"/>
          <w:szCs w:val="24"/>
        </w:rPr>
        <w:t>I</w:t>
      </w:r>
      <w:r w:rsidR="00254691">
        <w:rPr>
          <w:rFonts w:ascii="Century" w:eastAsia="ＭＳ Ｐ明朝" w:hAnsi="Century"/>
          <w:sz w:val="24"/>
          <w:szCs w:val="24"/>
        </w:rPr>
        <w:t>EAT</w:t>
      </w:r>
      <w:r w:rsidR="00254691">
        <w:rPr>
          <w:rFonts w:ascii="Century" w:eastAsia="ＭＳ Ｐ明朝" w:hAnsi="Century" w:hint="eastAsia"/>
          <w:sz w:val="24"/>
          <w:szCs w:val="24"/>
        </w:rPr>
        <w:t>に</w:t>
      </w:r>
      <w:r w:rsidR="00615596">
        <w:rPr>
          <w:rFonts w:ascii="Century" w:eastAsia="ＭＳ Ｐ明朝" w:hAnsi="Century" w:hint="eastAsia"/>
          <w:sz w:val="24"/>
          <w:szCs w:val="24"/>
        </w:rPr>
        <w:t>伝達</w:t>
      </w:r>
      <w:r w:rsidR="00254691">
        <w:rPr>
          <w:rFonts w:ascii="Century" w:eastAsia="ＭＳ Ｐ明朝" w:hAnsi="Century" w:hint="eastAsia"/>
          <w:sz w:val="24"/>
          <w:szCs w:val="24"/>
        </w:rPr>
        <w:t>し、</w:t>
      </w:r>
      <w:r w:rsidR="00B162BC">
        <w:rPr>
          <w:rFonts w:ascii="Century" w:eastAsia="ＭＳ Ｐ明朝" w:hAnsi="Century" w:hint="eastAsia"/>
          <w:sz w:val="24"/>
          <w:szCs w:val="24"/>
        </w:rPr>
        <w:t>申請者の商品の</w:t>
      </w:r>
      <w:r w:rsidR="00B162BC">
        <w:rPr>
          <w:rFonts w:ascii="Century" w:eastAsia="ＭＳ Ｐ明朝" w:hAnsi="Century" w:hint="eastAsia"/>
          <w:sz w:val="24"/>
          <w:szCs w:val="24"/>
        </w:rPr>
        <w:t>I</w:t>
      </w:r>
      <w:r w:rsidR="00B162BC">
        <w:rPr>
          <w:rFonts w:ascii="Century" w:eastAsia="ＭＳ Ｐ明朝" w:hAnsi="Century"/>
          <w:sz w:val="24"/>
          <w:szCs w:val="24"/>
        </w:rPr>
        <w:t>EAT</w:t>
      </w:r>
      <w:r w:rsidR="002318A7" w:rsidRPr="00555E93">
        <w:rPr>
          <w:rFonts w:ascii="Century" w:eastAsia="ＭＳ Ｐ明朝" w:hAnsi="Century"/>
          <w:sz w:val="24"/>
          <w:szCs w:val="24"/>
        </w:rPr>
        <w:t>全球貿易商機</w:t>
      </w:r>
      <w:r w:rsidR="00B162BC">
        <w:rPr>
          <w:rFonts w:ascii="Century" w:eastAsia="ＭＳ Ｐ明朝" w:hAnsi="Century" w:hint="eastAsia"/>
          <w:sz w:val="24"/>
          <w:szCs w:val="24"/>
        </w:rPr>
        <w:t>での</w:t>
      </w:r>
      <w:r w:rsidRPr="00555E93">
        <w:rPr>
          <w:rFonts w:ascii="Century" w:eastAsia="ＭＳ Ｐ明朝" w:hAnsi="Century"/>
          <w:sz w:val="24"/>
          <w:szCs w:val="24"/>
        </w:rPr>
        <w:t>掲載</w:t>
      </w:r>
      <w:r w:rsidR="00B162BC">
        <w:rPr>
          <w:rFonts w:ascii="Century" w:eastAsia="ＭＳ Ｐ明朝" w:hAnsi="Century" w:hint="eastAsia"/>
          <w:sz w:val="24"/>
          <w:szCs w:val="24"/>
        </w:rPr>
        <w:t>を</w:t>
      </w:r>
      <w:r w:rsidR="002318A7" w:rsidRPr="00555E93">
        <w:rPr>
          <w:rFonts w:ascii="Century" w:eastAsia="ＭＳ Ｐ明朝" w:hAnsi="Century"/>
          <w:sz w:val="24"/>
          <w:szCs w:val="24"/>
        </w:rPr>
        <w:t>取り</w:t>
      </w:r>
      <w:r w:rsidR="0099300B">
        <w:rPr>
          <w:rFonts w:ascii="Century" w:eastAsia="ＭＳ Ｐ明朝" w:hAnsi="Century" w:hint="eastAsia"/>
          <w:sz w:val="24"/>
          <w:szCs w:val="24"/>
        </w:rPr>
        <w:t>下げ</w:t>
      </w:r>
      <w:r w:rsidR="00B162BC">
        <w:rPr>
          <w:rFonts w:ascii="Century" w:eastAsia="ＭＳ Ｐ明朝" w:hAnsi="Century" w:hint="eastAsia"/>
          <w:sz w:val="24"/>
          <w:szCs w:val="24"/>
        </w:rPr>
        <w:t>る</w:t>
      </w:r>
      <w:r w:rsidR="002318A7" w:rsidRPr="00555E93">
        <w:rPr>
          <w:rFonts w:ascii="Century" w:eastAsia="ＭＳ Ｐ明朝" w:hAnsi="Century"/>
          <w:sz w:val="24"/>
          <w:szCs w:val="24"/>
        </w:rPr>
        <w:t>ことができる</w:t>
      </w:r>
      <w:r w:rsidR="0099300B">
        <w:rPr>
          <w:rFonts w:ascii="Century" w:eastAsia="ＭＳ Ｐ明朝" w:hAnsi="Century" w:hint="eastAsia"/>
          <w:sz w:val="24"/>
          <w:szCs w:val="24"/>
        </w:rPr>
        <w:t>。</w:t>
      </w:r>
    </w:p>
    <w:p w14:paraId="4D0E4221" w14:textId="3B5D8718" w:rsidR="006973C8" w:rsidRPr="00555E93" w:rsidRDefault="002318A7" w:rsidP="00AE3FBD">
      <w:pPr>
        <w:ind w:leftChars="67" w:left="424" w:hangingChars="118" w:hanging="283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ア　</w:t>
      </w:r>
      <w:r w:rsidR="006973C8" w:rsidRPr="00555E93">
        <w:rPr>
          <w:rFonts w:ascii="Century" w:eastAsia="ＭＳ Ｐ明朝" w:hAnsi="Century"/>
          <w:sz w:val="24"/>
          <w:szCs w:val="24"/>
        </w:rPr>
        <w:t>法令や公序良俗に反する行為を行ったと認められたとき。</w:t>
      </w:r>
    </w:p>
    <w:p w14:paraId="370BD078" w14:textId="04D3DD9D" w:rsidR="006973C8" w:rsidRPr="00555E93" w:rsidRDefault="002318A7" w:rsidP="00AE3FBD">
      <w:pPr>
        <w:ind w:leftChars="67" w:left="424" w:hangingChars="118" w:hanging="283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イ　</w:t>
      </w:r>
      <w:r w:rsidR="006973C8" w:rsidRPr="00555E93">
        <w:rPr>
          <w:rFonts w:ascii="Century" w:eastAsia="ＭＳ Ｐ明朝" w:hAnsi="Century"/>
          <w:sz w:val="24"/>
          <w:szCs w:val="24"/>
        </w:rPr>
        <w:t>虚偽の情報を提供するなど、第三者に不利益をもたらすような行為をしたと認められたとき。</w:t>
      </w:r>
    </w:p>
    <w:p w14:paraId="5B495552" w14:textId="60462D9E" w:rsidR="006973C8" w:rsidRPr="00555E93" w:rsidRDefault="002318A7" w:rsidP="00AE3FBD">
      <w:pPr>
        <w:ind w:leftChars="67" w:left="424" w:hangingChars="118" w:hanging="283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ウ　</w:t>
      </w:r>
      <w:r w:rsidR="006973C8" w:rsidRPr="00555E93">
        <w:rPr>
          <w:rFonts w:ascii="Century" w:eastAsia="ＭＳ Ｐ明朝" w:hAnsi="Century"/>
          <w:sz w:val="24"/>
          <w:szCs w:val="24"/>
        </w:rPr>
        <w:t>２</w:t>
      </w:r>
      <w:r w:rsidR="00700E74" w:rsidRPr="00555E93">
        <w:rPr>
          <w:rFonts w:ascii="Century" w:eastAsia="ＭＳ Ｐ明朝" w:hAnsi="Century" w:hint="eastAsia"/>
          <w:sz w:val="24"/>
          <w:szCs w:val="24"/>
        </w:rPr>
        <w:t>（１）</w:t>
      </w:r>
      <w:r w:rsidR="006973C8" w:rsidRPr="00555E93">
        <w:rPr>
          <w:rFonts w:ascii="Century" w:eastAsia="ＭＳ Ｐ明朝" w:hAnsi="Century"/>
          <w:sz w:val="24"/>
          <w:szCs w:val="24"/>
        </w:rPr>
        <w:t>の要件を満たさなくなったと認められたとき。</w:t>
      </w:r>
    </w:p>
    <w:p w14:paraId="6E063588" w14:textId="77777777" w:rsidR="00FD6CCF" w:rsidRPr="00555E93" w:rsidRDefault="00FD6CCF">
      <w:pPr>
        <w:rPr>
          <w:rFonts w:ascii="Century" w:eastAsia="ＭＳ Ｐ明朝" w:hAnsi="Century"/>
          <w:sz w:val="24"/>
          <w:szCs w:val="24"/>
        </w:rPr>
      </w:pPr>
    </w:p>
    <w:p w14:paraId="6B5AE70F" w14:textId="2DE3F7E6" w:rsidR="0067770C" w:rsidRPr="00555E93" w:rsidRDefault="00AE3FBD">
      <w:pPr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 xml:space="preserve">３　</w:t>
      </w:r>
      <w:r w:rsidR="0067770C" w:rsidRPr="00555E93">
        <w:rPr>
          <w:rFonts w:ascii="Century" w:eastAsia="ＭＳ Ｐ明朝" w:hAnsi="Century"/>
          <w:sz w:val="24"/>
          <w:szCs w:val="24"/>
        </w:rPr>
        <w:t>その他</w:t>
      </w:r>
    </w:p>
    <w:p w14:paraId="6EEF08B6" w14:textId="20BA7C48" w:rsidR="006973C8" w:rsidRPr="00555E93" w:rsidRDefault="002318A7" w:rsidP="00700E74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申請者は、</w:t>
      </w:r>
      <w:r w:rsidR="006973C8" w:rsidRPr="00555E93">
        <w:rPr>
          <w:rFonts w:ascii="Century" w:eastAsia="ＭＳ Ｐ明朝" w:hAnsi="Century"/>
          <w:sz w:val="24"/>
          <w:szCs w:val="24"/>
        </w:rPr>
        <w:t>台湾の輸入規制や検疫条件に照らして、</w:t>
      </w:r>
      <w:r w:rsidRPr="00555E93">
        <w:rPr>
          <w:rFonts w:ascii="Century" w:eastAsia="ＭＳ Ｐ明朝" w:hAnsi="Century"/>
          <w:sz w:val="24"/>
          <w:szCs w:val="24"/>
        </w:rPr>
        <w:t>IEAT</w:t>
      </w:r>
      <w:r w:rsidRPr="00555E93">
        <w:rPr>
          <w:rFonts w:ascii="Century" w:eastAsia="ＭＳ Ｐ明朝" w:hAnsi="Century"/>
          <w:sz w:val="24"/>
          <w:szCs w:val="24"/>
        </w:rPr>
        <w:t>全球貿易商機への掲載を希望する商品が台湾で流通可能</w:t>
      </w:r>
      <w:r w:rsidR="006973C8" w:rsidRPr="00555E93">
        <w:rPr>
          <w:rFonts w:ascii="Century" w:eastAsia="ＭＳ Ｐ明朝" w:hAnsi="Century"/>
          <w:sz w:val="24"/>
          <w:szCs w:val="24"/>
        </w:rPr>
        <w:t>な日本産農水産物・食品であること</w:t>
      </w:r>
      <w:r w:rsidRPr="00555E93">
        <w:rPr>
          <w:rFonts w:ascii="Century" w:eastAsia="ＭＳ Ｐ明朝" w:hAnsi="Century"/>
          <w:sz w:val="24"/>
          <w:szCs w:val="24"/>
        </w:rPr>
        <w:t>を以下の情報等から確認すること。</w:t>
      </w:r>
    </w:p>
    <w:p w14:paraId="632E2002" w14:textId="5FAECD7F" w:rsidR="006973C8" w:rsidRPr="00555E93" w:rsidRDefault="006973C8" w:rsidP="003124CF">
      <w:pPr>
        <w:pStyle w:val="a3"/>
        <w:numPr>
          <w:ilvl w:val="0"/>
          <w:numId w:val="4"/>
        </w:numPr>
        <w:ind w:leftChars="0"/>
        <w:jc w:val="left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日本からの輸出に関する制度</w:t>
      </w:r>
      <w:r w:rsidR="007D0755" w:rsidRPr="00555E93">
        <w:rPr>
          <w:rFonts w:ascii="Century" w:eastAsia="ＭＳ Ｐ明朝" w:hAnsi="Century" w:hint="eastAsia"/>
          <w:sz w:val="24"/>
          <w:szCs w:val="24"/>
        </w:rPr>
        <w:t>（ジェトロ</w:t>
      </w:r>
      <w:r w:rsidR="007D0755" w:rsidRPr="00555E93">
        <w:rPr>
          <w:rFonts w:ascii="Century" w:eastAsia="ＭＳ Ｐ明朝" w:hAnsi="Century" w:hint="eastAsia"/>
          <w:sz w:val="24"/>
          <w:szCs w:val="24"/>
        </w:rPr>
        <w:t>web</w:t>
      </w:r>
      <w:r w:rsidR="007D0755" w:rsidRPr="00555E93">
        <w:rPr>
          <w:rFonts w:ascii="Century" w:eastAsia="ＭＳ Ｐ明朝" w:hAnsi="Century" w:hint="eastAsia"/>
          <w:sz w:val="24"/>
          <w:szCs w:val="24"/>
        </w:rPr>
        <w:t>サイト）</w:t>
      </w:r>
      <w:r w:rsidRPr="00555E93">
        <w:rPr>
          <w:rFonts w:ascii="Century" w:eastAsia="ＭＳ Ｐ明朝" w:hAnsi="Century"/>
          <w:sz w:val="24"/>
          <w:szCs w:val="24"/>
        </w:rPr>
        <w:t xml:space="preserve"> </w:t>
      </w:r>
      <w:hyperlink r:id="rId7" w:history="1">
        <w:r w:rsidRPr="00555E93">
          <w:rPr>
            <w:rStyle w:val="a4"/>
            <w:rFonts w:ascii="Century" w:eastAsia="ＭＳ Ｐ明朝" w:hAnsi="Century"/>
            <w:color w:val="auto"/>
            <w:sz w:val="24"/>
            <w:szCs w:val="24"/>
          </w:rPr>
          <w:t>https://www.jetro.go.jp/industry/foods/exportguide/country.html</w:t>
        </w:r>
      </w:hyperlink>
    </w:p>
    <w:p w14:paraId="280304E7" w14:textId="77777777" w:rsidR="003124CF" w:rsidRDefault="006973C8" w:rsidP="00700E74">
      <w:pPr>
        <w:pStyle w:val="a3"/>
        <w:numPr>
          <w:ilvl w:val="0"/>
          <w:numId w:val="4"/>
        </w:numPr>
        <w:ind w:leftChars="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海外の食品規則チェックサイト</w:t>
      </w:r>
      <w:r w:rsidRPr="00555E93">
        <w:rPr>
          <w:rFonts w:ascii="Century" w:eastAsia="ＭＳ Ｐ明朝" w:hAnsi="Century"/>
          <w:sz w:val="24"/>
          <w:szCs w:val="24"/>
        </w:rPr>
        <w:t xml:space="preserve"> OMARS </w:t>
      </w:r>
    </w:p>
    <w:p w14:paraId="7B8ECA29" w14:textId="22615C9E" w:rsidR="006973C8" w:rsidRPr="003124CF" w:rsidRDefault="00000000" w:rsidP="003124CF">
      <w:pPr>
        <w:pStyle w:val="a3"/>
        <w:ind w:leftChars="0" w:left="420"/>
        <w:rPr>
          <w:rFonts w:ascii="Century" w:eastAsia="ＭＳ Ｐ明朝" w:hAnsi="Century"/>
          <w:sz w:val="24"/>
          <w:szCs w:val="24"/>
        </w:rPr>
      </w:pPr>
      <w:hyperlink r:id="rId8" w:history="1">
        <w:r w:rsidR="003124CF" w:rsidRPr="003124CF">
          <w:rPr>
            <w:rStyle w:val="a4"/>
            <w:rFonts w:ascii="Century" w:eastAsia="ＭＳ Ｐ明朝" w:hAnsi="Century"/>
            <w:color w:val="auto"/>
            <w:sz w:val="24"/>
            <w:szCs w:val="24"/>
            <w:lang w:eastAsia="zh-TW"/>
          </w:rPr>
          <w:t>https://export-regulations.maff.go.jp/</w:t>
        </w:r>
      </w:hyperlink>
    </w:p>
    <w:p w14:paraId="42C0922D" w14:textId="77777777" w:rsidR="003124CF" w:rsidRDefault="001F45A2" w:rsidP="00700E74">
      <w:pPr>
        <w:pStyle w:val="a3"/>
        <w:numPr>
          <w:ilvl w:val="0"/>
          <w:numId w:val="4"/>
        </w:numPr>
        <w:ind w:leftChars="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G</w:t>
      </w:r>
      <w:r w:rsidRPr="00555E93">
        <w:rPr>
          <w:rFonts w:ascii="Century" w:eastAsia="ＭＳ Ｐ明朝" w:hAnsi="Century"/>
          <w:sz w:val="24"/>
          <w:szCs w:val="24"/>
          <w:lang w:eastAsia="zh-TW"/>
        </w:rPr>
        <w:t>FP</w:t>
      </w:r>
      <w:r w:rsidRPr="00555E93">
        <w:rPr>
          <w:rFonts w:ascii="Century" w:eastAsia="ＭＳ Ｐ明朝" w:hAnsi="Century"/>
          <w:sz w:val="24"/>
          <w:szCs w:val="24"/>
          <w:lang w:eastAsia="zh-TW"/>
        </w:rPr>
        <w:t>輸出診断</w:t>
      </w:r>
      <w:r w:rsidR="00AE3FBD">
        <w:rPr>
          <w:rFonts w:ascii="Century" w:eastAsia="ＭＳ Ｐ明朝" w:hAnsi="Century" w:hint="eastAsia"/>
          <w:sz w:val="24"/>
          <w:szCs w:val="24"/>
          <w:lang w:eastAsia="zh-TW"/>
        </w:rPr>
        <w:t xml:space="preserve">　</w:t>
      </w:r>
    </w:p>
    <w:p w14:paraId="794AF1D1" w14:textId="2C8699A1" w:rsidR="00700D67" w:rsidRDefault="00FB6863" w:rsidP="003124CF">
      <w:pPr>
        <w:pStyle w:val="a3"/>
        <w:ind w:leftChars="0" w:left="420"/>
        <w:rPr>
          <w:rFonts w:ascii="Century" w:eastAsia="ＭＳ Ｐ明朝" w:hAnsi="Century"/>
          <w:sz w:val="24"/>
          <w:szCs w:val="24"/>
        </w:rPr>
      </w:pPr>
      <w:r w:rsidRPr="00FB6863">
        <w:rPr>
          <w:rFonts w:ascii="Century" w:eastAsia="ＭＳ Ｐ明朝" w:hAnsi="Century"/>
          <w:sz w:val="24"/>
          <w:szCs w:val="24"/>
        </w:rPr>
        <w:t>https://www.gfp1.maff.go.jp/entry/regist_page</w:t>
      </w:r>
    </w:p>
    <w:p w14:paraId="3511FEC2" w14:textId="1D4A57B0" w:rsidR="002D6CA0" w:rsidRPr="002D6CA0" w:rsidRDefault="002D6CA0" w:rsidP="00062CB5">
      <w:pPr>
        <w:rPr>
          <w:rFonts w:ascii="Century" w:eastAsia="ＭＳ Ｐ明朝" w:hAnsi="Century"/>
          <w:sz w:val="24"/>
          <w:szCs w:val="24"/>
        </w:rPr>
      </w:pPr>
    </w:p>
    <w:sectPr w:rsidR="002D6CA0" w:rsidRPr="002D6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2F0D" w14:textId="77777777" w:rsidR="00BF4D5C" w:rsidRDefault="00BF4D5C" w:rsidP="007E2582">
      <w:r>
        <w:separator/>
      </w:r>
    </w:p>
  </w:endnote>
  <w:endnote w:type="continuationSeparator" w:id="0">
    <w:p w14:paraId="469DAF73" w14:textId="77777777" w:rsidR="00BF4D5C" w:rsidRDefault="00BF4D5C" w:rsidP="007E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3DAB" w14:textId="77777777" w:rsidR="00BF4D5C" w:rsidRDefault="00BF4D5C" w:rsidP="007E2582">
      <w:r>
        <w:separator/>
      </w:r>
    </w:p>
  </w:footnote>
  <w:footnote w:type="continuationSeparator" w:id="0">
    <w:p w14:paraId="532328C3" w14:textId="77777777" w:rsidR="00BF4D5C" w:rsidRDefault="00BF4D5C" w:rsidP="007E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6C"/>
    <w:multiLevelType w:val="hybridMultilevel"/>
    <w:tmpl w:val="C7522D58"/>
    <w:lvl w:ilvl="0" w:tplc="46301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61CA2A2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624EA"/>
    <w:multiLevelType w:val="hybridMultilevel"/>
    <w:tmpl w:val="B54A5116"/>
    <w:lvl w:ilvl="0" w:tplc="EFCCF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E6866"/>
    <w:multiLevelType w:val="hybridMultilevel"/>
    <w:tmpl w:val="772084C8"/>
    <w:lvl w:ilvl="0" w:tplc="0892277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D2725"/>
    <w:multiLevelType w:val="hybridMultilevel"/>
    <w:tmpl w:val="839A3134"/>
    <w:lvl w:ilvl="0" w:tplc="2B7EC84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33632"/>
    <w:multiLevelType w:val="hybridMultilevel"/>
    <w:tmpl w:val="2F647768"/>
    <w:lvl w:ilvl="0" w:tplc="82C676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D9427D"/>
    <w:multiLevelType w:val="hybridMultilevel"/>
    <w:tmpl w:val="F95CC6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6579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713564">
    <w:abstractNumId w:val="1"/>
  </w:num>
  <w:num w:numId="3" w16cid:durableId="1536428711">
    <w:abstractNumId w:val="4"/>
  </w:num>
  <w:num w:numId="4" w16cid:durableId="1953245730">
    <w:abstractNumId w:val="0"/>
  </w:num>
  <w:num w:numId="5" w16cid:durableId="1862166168">
    <w:abstractNumId w:val="3"/>
  </w:num>
  <w:num w:numId="6" w16cid:durableId="30697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67"/>
    <w:rsid w:val="00062CB5"/>
    <w:rsid w:val="000E703F"/>
    <w:rsid w:val="00171BD2"/>
    <w:rsid w:val="001F45A2"/>
    <w:rsid w:val="002318A7"/>
    <w:rsid w:val="00244F3B"/>
    <w:rsid w:val="00254691"/>
    <w:rsid w:val="002D6CA0"/>
    <w:rsid w:val="003124CF"/>
    <w:rsid w:val="00406229"/>
    <w:rsid w:val="004948B0"/>
    <w:rsid w:val="004B42BE"/>
    <w:rsid w:val="004B6EE3"/>
    <w:rsid w:val="004F2DEF"/>
    <w:rsid w:val="00555E93"/>
    <w:rsid w:val="00615596"/>
    <w:rsid w:val="00631A61"/>
    <w:rsid w:val="006676DF"/>
    <w:rsid w:val="0067770C"/>
    <w:rsid w:val="00684530"/>
    <w:rsid w:val="006973C8"/>
    <w:rsid w:val="006D1809"/>
    <w:rsid w:val="006D23EF"/>
    <w:rsid w:val="00700D67"/>
    <w:rsid w:val="00700E74"/>
    <w:rsid w:val="00754090"/>
    <w:rsid w:val="007A6C09"/>
    <w:rsid w:val="007D0755"/>
    <w:rsid w:val="007E2582"/>
    <w:rsid w:val="008011C3"/>
    <w:rsid w:val="0080636F"/>
    <w:rsid w:val="008E1A43"/>
    <w:rsid w:val="009275E9"/>
    <w:rsid w:val="00966B9F"/>
    <w:rsid w:val="00991745"/>
    <w:rsid w:val="0099300B"/>
    <w:rsid w:val="00A24C32"/>
    <w:rsid w:val="00AE3FBD"/>
    <w:rsid w:val="00B162BC"/>
    <w:rsid w:val="00B24677"/>
    <w:rsid w:val="00BE6C86"/>
    <w:rsid w:val="00BF4D5C"/>
    <w:rsid w:val="00C77428"/>
    <w:rsid w:val="00D3404D"/>
    <w:rsid w:val="00DD7A7D"/>
    <w:rsid w:val="00E11AD7"/>
    <w:rsid w:val="00E122EC"/>
    <w:rsid w:val="00F50B67"/>
    <w:rsid w:val="00F707DB"/>
    <w:rsid w:val="00FB6863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4157A"/>
  <w15:chartTrackingRefBased/>
  <w15:docId w15:val="{82E642E6-DB4C-41AE-A06B-E014A5E0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link w:val="10"/>
    <w:uiPriority w:val="9"/>
    <w:qFormat/>
    <w:rsid w:val="00F50B6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6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50B6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6973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45A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B6863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2D6CA0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7E2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58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7E25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58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-regulations.maff.go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tro.go.jp/industry/foods/exportguide/count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TOMOGANE HIROKAZU</dc:creator>
  <cp:keywords/>
  <dc:description/>
  <cp:lastModifiedBy>NODA HIRONOBU</cp:lastModifiedBy>
  <cp:revision>30</cp:revision>
  <cp:lastPrinted>2023-10-11T07:03:00Z</cp:lastPrinted>
  <dcterms:created xsi:type="dcterms:W3CDTF">2023-07-31T11:22:00Z</dcterms:created>
  <dcterms:modified xsi:type="dcterms:W3CDTF">2023-10-16T06:01:00Z</dcterms:modified>
</cp:coreProperties>
</file>